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F117E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</w:t>
      </w:r>
      <w:proofErr w:type="gramStart"/>
      <w:r>
        <w:rPr>
          <w:rFonts w:ascii="Arial" w:eastAsia="Arial" w:hAnsi="Arial" w:cs="Arial"/>
        </w:rPr>
        <w:t>le impresa</w:t>
      </w:r>
      <w:proofErr w:type="gramEnd"/>
    </w:p>
    <w:p w14:paraId="485EF3DA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</w:t>
      </w:r>
    </w:p>
    <w:p w14:paraId="7DBDCD4E" w14:textId="77777777" w:rsidR="00C0048D" w:rsidRDefault="0035053C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datiPratica.domicilioElettronico</w:t>
      </w:r>
      <w:proofErr w:type="spellEnd"/>
      <w:r>
        <w:rPr>
          <w:rFonts w:ascii="Arial" w:eastAsia="Arial" w:hAnsi="Arial" w:cs="Arial"/>
        </w:rPr>
        <w:t>}</w:t>
      </w:r>
    </w:p>
    <w:p w14:paraId="757A24BD" w14:textId="5AB3D07F" w:rsidR="00C0048D" w:rsidRDefault="008A79C0">
      <w:pPr>
        <w:spacing w:after="0"/>
        <w:ind w:left="4111"/>
        <w:rPr>
          <w:rFonts w:ascii="Arial" w:eastAsia="Arial" w:hAnsi="Arial" w:cs="Arial"/>
        </w:rPr>
      </w:pPr>
      <w:r w:rsidRPr="008A79C0">
        <w:rPr>
          <w:rFonts w:ascii="Arial" w:eastAsia="Arial" w:hAnsi="Arial" w:cs="Arial"/>
        </w:rPr>
        <w:t>${</w:t>
      </w:r>
      <w:proofErr w:type="spellStart"/>
      <w:r w:rsidRPr="008A79C0">
        <w:rPr>
          <w:rFonts w:ascii="Arial" w:eastAsia="Arial" w:hAnsi="Arial" w:cs="Arial"/>
        </w:rPr>
        <w:t>mittenteDellaPratica.pec</w:t>
      </w:r>
      <w:proofErr w:type="spellEnd"/>
      <w:r w:rsidRPr="008A79C0">
        <w:rPr>
          <w:rFonts w:ascii="Arial" w:eastAsia="Arial" w:hAnsi="Arial" w:cs="Arial"/>
        </w:rPr>
        <w:t>}</w:t>
      </w:r>
    </w:p>
    <w:p w14:paraId="2CE3D0A5" w14:textId="77777777" w:rsidR="008A79C0" w:rsidRDefault="008A79C0">
      <w:pPr>
        <w:spacing w:after="0"/>
        <w:ind w:left="4111"/>
        <w:rPr>
          <w:rFonts w:ascii="Arial" w:eastAsia="Arial" w:hAnsi="Arial" w:cs="Arial"/>
        </w:rPr>
      </w:pPr>
    </w:p>
    <w:p w14:paraId="69E06D27" w14:textId="77777777" w:rsidR="00C0048D" w:rsidRDefault="0035053C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</w:p>
    <w:p w14:paraId="61C8732B" w14:textId="77777777" w:rsidR="00C0048D" w:rsidRDefault="0035053C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entiDestinatari</w:t>
      </w:r>
      <w:proofErr w:type="spellEnd"/>
      <w:r>
        <w:rPr>
          <w:rFonts w:ascii="Arial" w:eastAsia="Arial" w:hAnsi="Arial" w:cs="Arial"/>
        </w:rPr>
        <w:t>}</w:t>
      </w:r>
    </w:p>
    <w:p w14:paraId="61F71814" w14:textId="77777777" w:rsidR="00C0048D" w:rsidRDefault="00C0048D">
      <w:pPr>
        <w:spacing w:after="0" w:line="240" w:lineRule="auto"/>
        <w:ind w:left="4111"/>
        <w:rPr>
          <w:rFonts w:ascii="Arial" w:eastAsia="Arial" w:hAnsi="Arial" w:cs="Arial"/>
        </w:rPr>
      </w:pPr>
    </w:p>
    <w:p w14:paraId="5F63A0D7" w14:textId="77777777" w:rsidR="00C0048D" w:rsidRDefault="00C0048D">
      <w:pPr>
        <w:spacing w:after="0" w:line="240" w:lineRule="auto"/>
        <w:ind w:left="4111"/>
        <w:rPr>
          <w:rFonts w:ascii="Arial" w:eastAsia="Arial" w:hAnsi="Arial" w:cs="Arial"/>
        </w:rPr>
      </w:pPr>
    </w:p>
    <w:p w14:paraId="0C1E2F53" w14:textId="77777777" w:rsidR="00C0048D" w:rsidRDefault="0035053C">
      <w:pPr>
        <w:spacing w:after="0" w:line="240" w:lineRule="auto"/>
        <w:ind w:left="4111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Trasmessa alle PEC tramite il portale impresainungiorno.gov.it</w:t>
      </w:r>
    </w:p>
    <w:p w14:paraId="7D0A471C" w14:textId="77777777" w:rsidR="00C0048D" w:rsidRDefault="00C0048D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0E56F3B6" w14:textId="77777777" w:rsidR="00C0048D" w:rsidRDefault="00C0048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8D04E61" w14:textId="77777777" w:rsidR="00C0048D" w:rsidRDefault="00C0048D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2A5BC119" w14:textId="0DDE145A" w:rsidR="00C0048D" w:rsidRDefault="0035053C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OGGETTO: Divieto di prosecuzione</w:t>
      </w:r>
      <w:r w:rsidR="006D5FC3">
        <w:rPr>
          <w:rFonts w:ascii="Arial" w:eastAsia="Arial" w:hAnsi="Arial" w:cs="Arial"/>
          <w:b/>
        </w:rPr>
        <w:t xml:space="preserve"> </w:t>
      </w:r>
      <w:r w:rsidR="007E0C96">
        <w:rPr>
          <w:rFonts w:ascii="Arial" w:eastAsia="Arial" w:hAnsi="Arial" w:cs="Arial"/>
          <w:b/>
        </w:rPr>
        <w:t>per mancata conformazione</w:t>
      </w:r>
      <w:r w:rsidR="006D5FC3">
        <w:rPr>
          <w:rFonts w:ascii="Arial" w:eastAsia="Arial" w:hAnsi="Arial" w:cs="Arial"/>
          <w:b/>
        </w:rPr>
        <w:t xml:space="preserve"> dell’attività</w:t>
      </w:r>
      <w:r w:rsidR="000734BE">
        <w:rPr>
          <w:rFonts w:ascii="Arial" w:eastAsia="Arial" w:hAnsi="Arial" w:cs="Arial"/>
          <w:b/>
        </w:rPr>
        <w:t>.</w:t>
      </w:r>
      <w:r w:rsidR="007E0C96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Pratica ID ${</w:t>
      </w:r>
      <w:proofErr w:type="spellStart"/>
      <w:r>
        <w:rPr>
          <w:rFonts w:ascii="Arial" w:eastAsia="Arial" w:hAnsi="Arial" w:cs="Arial"/>
          <w:b/>
        </w:rPr>
        <w:t>datiPratica.idPratica</w:t>
      </w:r>
      <w:proofErr w:type="spellEnd"/>
      <w:r>
        <w:rPr>
          <w:rFonts w:ascii="Arial" w:eastAsia="Arial" w:hAnsi="Arial" w:cs="Arial"/>
          <w:b/>
        </w:rPr>
        <w:t>} - presentata in data ${</w:t>
      </w:r>
      <w:proofErr w:type="spellStart"/>
      <w:r>
        <w:rPr>
          <w:rFonts w:ascii="Arial" w:eastAsia="Arial" w:hAnsi="Arial" w:cs="Arial"/>
          <w:b/>
        </w:rPr>
        <w:t>datiPratica.dataDiRicezione</w:t>
      </w:r>
      <w:proofErr w:type="spellEnd"/>
      <w:r>
        <w:rPr>
          <w:rFonts w:ascii="Arial" w:eastAsia="Arial" w:hAnsi="Arial" w:cs="Arial"/>
          <w:b/>
        </w:rPr>
        <w:t>} con protocollo del portale impresainungiorno.gov.it n. ${</w:t>
      </w:r>
      <w:proofErr w:type="spellStart"/>
      <w:r>
        <w:rPr>
          <w:rFonts w:ascii="Arial" w:eastAsia="Arial" w:hAnsi="Arial" w:cs="Arial"/>
          <w:b/>
        </w:rPr>
        <w:t>datiPratica.protocollo</w:t>
      </w:r>
      <w:proofErr w:type="spellEnd"/>
      <w:r>
        <w:rPr>
          <w:rFonts w:ascii="Arial" w:eastAsia="Arial" w:hAnsi="Arial" w:cs="Arial"/>
          <w:b/>
        </w:rPr>
        <w:t>}</w:t>
      </w:r>
    </w:p>
    <w:p w14:paraId="1D0B981A" w14:textId="77777777" w:rsidR="00C0048D" w:rsidRDefault="00C0048D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60D6E3E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2EF0FEB0" w14:textId="77777777" w:rsidR="00C0048D" w:rsidRDefault="00C0048D">
      <w:pPr>
        <w:spacing w:after="0" w:line="240" w:lineRule="auto"/>
        <w:rPr>
          <w:rFonts w:ascii="Arial" w:eastAsia="Arial" w:hAnsi="Arial" w:cs="Arial"/>
          <w:b/>
        </w:rPr>
      </w:pPr>
    </w:p>
    <w:p w14:paraId="6E677882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1286F383" w14:textId="77777777" w:rsidR="00C0048D" w:rsidRDefault="0035053C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${</w:t>
      </w:r>
      <w:proofErr w:type="spellStart"/>
      <w:r>
        <w:rPr>
          <w:rFonts w:ascii="Arial" w:eastAsia="Arial" w:hAnsi="Arial" w:cs="Arial"/>
          <w:b/>
        </w:rPr>
        <w:t>datiSportello.denominazioneSportello</w:t>
      </w:r>
      <w:proofErr w:type="spellEnd"/>
      <w:r>
        <w:rPr>
          <w:rFonts w:ascii="Arial" w:eastAsia="Arial" w:hAnsi="Arial" w:cs="Arial"/>
          <w:b/>
        </w:rPr>
        <w:t>}</w:t>
      </w:r>
    </w:p>
    <w:p w14:paraId="5E38ABCD" w14:textId="77777777" w:rsidR="00C0048D" w:rsidRDefault="00C0048D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3F23AEB1" w14:textId="5984E255" w:rsidR="00C0048D" w:rsidRDefault="004D26EE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datiPratica.tipoProcedimento</w:t>
      </w:r>
      <w:proofErr w:type="spellEnd"/>
      <w:r>
        <w:rPr>
          <w:rFonts w:ascii="Arial" w:eastAsia="Arial" w:hAnsi="Arial" w:cs="Arial"/>
        </w:rPr>
        <w:t>}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indicata in oggetto presentata da 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}, c.f. ${</w:t>
      </w:r>
      <w:proofErr w:type="spellStart"/>
      <w:r>
        <w:rPr>
          <w:rFonts w:ascii="Arial" w:eastAsia="Arial" w:hAnsi="Arial" w:cs="Arial"/>
        </w:rPr>
        <w:t>datiImpresa.codiceFiscale</w:t>
      </w:r>
      <w:proofErr w:type="spellEnd"/>
      <w:r>
        <w:rPr>
          <w:rFonts w:ascii="Arial" w:eastAsia="Arial" w:hAnsi="Arial" w:cs="Arial"/>
        </w:rPr>
        <w:t>} – sede legale in ${</w:t>
      </w:r>
      <w:proofErr w:type="spellStart"/>
      <w:r>
        <w:rPr>
          <w:rFonts w:ascii="Arial" w:eastAsia="Arial" w:hAnsi="Arial" w:cs="Arial"/>
        </w:rPr>
        <w:t>datiImpresa.recapiti</w:t>
      </w:r>
      <w:proofErr w:type="spellEnd"/>
      <w:r>
        <w:rPr>
          <w:rFonts w:ascii="Arial" w:eastAsia="Arial" w:hAnsi="Arial" w:cs="Arial"/>
        </w:rPr>
        <w:t>} nella persona del ${</w:t>
      </w:r>
      <w:proofErr w:type="spellStart"/>
      <w:r>
        <w:rPr>
          <w:rFonts w:ascii="Arial" w:eastAsia="Arial" w:hAnsi="Arial" w:cs="Arial"/>
        </w:rPr>
        <w:t>legaleRappresentante.carica</w:t>
      </w:r>
      <w:proofErr w:type="spellEnd"/>
      <w:r>
        <w:rPr>
          <w:rFonts w:ascii="Arial" w:eastAsia="Arial" w:hAnsi="Arial" w:cs="Arial"/>
        </w:rPr>
        <w:t xml:space="preserve">} </w:t>
      </w:r>
      <w:proofErr w:type="spellStart"/>
      <w:r>
        <w:rPr>
          <w:rFonts w:ascii="Arial" w:eastAsia="Arial" w:hAnsi="Arial" w:cs="Arial"/>
        </w:rPr>
        <w:t>sig</w:t>
      </w:r>
      <w:proofErr w:type="spellEnd"/>
      <w:r>
        <w:rPr>
          <w:rFonts w:ascii="Arial" w:eastAsia="Arial" w:hAnsi="Arial" w:cs="Arial"/>
        </w:rPr>
        <w:t>/sig.ra ${</w:t>
      </w:r>
      <w:proofErr w:type="spellStart"/>
      <w:r>
        <w:rPr>
          <w:rFonts w:ascii="Arial" w:eastAsia="Arial" w:hAnsi="Arial" w:cs="Arial"/>
        </w:rPr>
        <w:t>legaleRappresentante.nome</w:t>
      </w:r>
      <w:proofErr w:type="spellEnd"/>
      <w:r>
        <w:rPr>
          <w:rFonts w:ascii="Arial" w:eastAsia="Arial" w:hAnsi="Arial" w:cs="Arial"/>
        </w:rPr>
        <w:t>} ${</w:t>
      </w:r>
      <w:proofErr w:type="spellStart"/>
      <w:r>
        <w:rPr>
          <w:rFonts w:ascii="Arial" w:eastAsia="Arial" w:hAnsi="Arial" w:cs="Arial"/>
        </w:rPr>
        <w:t>legaleRappresentante.cognome</w:t>
      </w:r>
      <w:proofErr w:type="spellEnd"/>
      <w:r>
        <w:rPr>
          <w:rFonts w:ascii="Arial" w:eastAsia="Arial" w:hAnsi="Arial" w:cs="Arial"/>
        </w:rPr>
        <w:t>}, c.f.: ${</w:t>
      </w:r>
      <w:proofErr w:type="spellStart"/>
      <w:r>
        <w:rPr>
          <w:rFonts w:ascii="Arial" w:eastAsia="Arial" w:hAnsi="Arial" w:cs="Arial"/>
        </w:rPr>
        <w:t>legaleRappresentante.codiceFiscale</w:t>
      </w:r>
      <w:proofErr w:type="spellEnd"/>
      <w:r>
        <w:rPr>
          <w:rFonts w:ascii="Arial" w:eastAsia="Arial" w:hAnsi="Arial" w:cs="Arial"/>
        </w:rPr>
        <w:t xml:space="preserve">}, </w:t>
      </w:r>
      <w:bookmarkStart w:id="0" w:name="_Hlk108694635"/>
      <w:r>
        <w:rPr>
          <w:rFonts w:ascii="Arial" w:eastAsia="Arial" w:hAnsi="Arial" w:cs="Arial"/>
        </w:rPr>
        <w:t>per l’attività da svolgere in</w:t>
      </w:r>
      <w:bookmarkEnd w:id="0"/>
      <w:r>
        <w:rPr>
          <w:rFonts w:ascii="Arial" w:eastAsia="Arial" w:hAnsi="Arial" w:cs="Arial"/>
        </w:rPr>
        <w:t xml:space="preserve"> ${</w:t>
      </w:r>
      <w:proofErr w:type="spellStart"/>
      <w:r>
        <w:rPr>
          <w:rFonts w:ascii="Arial" w:eastAsia="Arial" w:hAnsi="Arial" w:cs="Arial"/>
        </w:rPr>
        <w:t>impiantoProduttivo.ubicazione</w:t>
      </w:r>
      <w:proofErr w:type="spellEnd"/>
      <w:r>
        <w:rPr>
          <w:rFonts w:ascii="Arial" w:eastAsia="Arial" w:hAnsi="Arial" w:cs="Arial"/>
        </w:rPr>
        <w:t xml:space="preserve">}, </w:t>
      </w:r>
      <w:r w:rsidRPr="00875590">
        <w:rPr>
          <w:rFonts w:ascii="Arial" w:eastAsia="Arial" w:hAnsi="Arial" w:cs="Arial"/>
        </w:rPr>
        <w:t>contenente i seguenti procedimenti</w:t>
      </w:r>
    </w:p>
    <w:p w14:paraId="56F18042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[0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9D25A84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[1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65E73B10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[2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72D1CF18" w14:textId="77777777" w:rsidR="00C0048D" w:rsidRDefault="0035053C">
      <w:pPr>
        <w:numPr>
          <w:ilvl w:val="0"/>
          <w:numId w:val="1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[3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7602B657" w14:textId="701BF9A5" w:rsidR="00C0048D" w:rsidRDefault="0035053C">
      <w:pPr>
        <w:numPr>
          <w:ilvl w:val="0"/>
          <w:numId w:val="1"/>
        </w:numP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[4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611A13BA" w14:textId="67A15D4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l'articolo 19, comma 3 e l’articolo 21 della L. 241/1990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34844E6D" w14:textId="4C0A819D" w:rsidR="006D5FC3" w:rsidRDefault="006D5FC3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Visto l’articolo 6, comma 2 della L.R. n. 11/2014;</w:t>
      </w:r>
    </w:p>
    <w:p w14:paraId="4A1B3B54" w14:textId="7048C790" w:rsidR="005D50E6" w:rsidRDefault="005D50E6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il provvedimento </w:t>
      </w:r>
      <w:r w:rsidR="004E26CB">
        <w:rPr>
          <w:rFonts w:ascii="Arial" w:eastAsia="Arial" w:hAnsi="Arial" w:cs="Arial"/>
        </w:rPr>
        <w:t>notificato</w:t>
      </w:r>
      <w:r w:rsidR="003E56DD">
        <w:rPr>
          <w:rFonts w:ascii="Arial" w:eastAsia="Arial" w:hAnsi="Arial" w:cs="Arial"/>
        </w:rPr>
        <w:t xml:space="preserve"> dal SUAP in data </w:t>
      </w:r>
      <w:bookmarkStart w:id="1" w:name="_Hlk108768266"/>
      <w:r w:rsidR="00552412">
        <w:rPr>
          <w:rFonts w:ascii="Arial" w:eastAsia="Arial" w:hAnsi="Arial" w:cs="Arial"/>
          <w:highlight w:val="cyan"/>
        </w:rPr>
        <w:t>__/__/___</w:t>
      </w:r>
      <w:r w:rsidR="003E56DD" w:rsidRPr="00375921">
        <w:rPr>
          <w:rFonts w:ascii="Arial" w:eastAsia="Arial" w:hAnsi="Arial" w:cs="Arial"/>
          <w:highlight w:val="cyan"/>
        </w:rPr>
        <w:t>_</w:t>
      </w:r>
      <w:bookmarkEnd w:id="1"/>
      <w:r w:rsidR="003E56DD">
        <w:rPr>
          <w:rFonts w:ascii="Arial" w:eastAsia="Arial" w:hAnsi="Arial" w:cs="Arial"/>
        </w:rPr>
        <w:t xml:space="preserve">, con il quale </w:t>
      </w:r>
      <w:r w:rsidR="003E56DD" w:rsidRPr="00375921">
        <w:rPr>
          <w:rFonts w:ascii="Arial" w:eastAsia="Arial" w:hAnsi="Arial" w:cs="Arial"/>
          <w:highlight w:val="cyan"/>
        </w:rPr>
        <w:t>_______________</w:t>
      </w:r>
      <w:proofErr w:type="gramStart"/>
      <w:r w:rsidR="00375921">
        <w:rPr>
          <w:rFonts w:ascii="Arial" w:eastAsia="Arial" w:hAnsi="Arial" w:cs="Arial"/>
          <w:highlight w:val="cyan"/>
        </w:rPr>
        <w:t>_</w:t>
      </w:r>
      <w:r w:rsidR="00375921" w:rsidRPr="00F614EE">
        <w:rPr>
          <w:rFonts w:ascii="Arial" w:eastAsia="Arial" w:hAnsi="Arial" w:cs="Arial"/>
          <w:i/>
          <w:iCs/>
          <w:color w:val="FF0000"/>
          <w:highlight w:val="cyan"/>
        </w:rPr>
        <w:t>(</w:t>
      </w:r>
      <w:proofErr w:type="gramEnd"/>
      <w:r w:rsidR="00375921" w:rsidRPr="00F614EE">
        <w:rPr>
          <w:rFonts w:ascii="Arial" w:eastAsia="Arial" w:hAnsi="Arial" w:cs="Arial"/>
          <w:i/>
          <w:iCs/>
          <w:color w:val="FF0000"/>
          <w:highlight w:val="cyan"/>
        </w:rPr>
        <w:t>indicare l’amministrazione)</w:t>
      </w:r>
      <w:r w:rsidR="00375921">
        <w:rPr>
          <w:rFonts w:ascii="Arial" w:eastAsia="Arial" w:hAnsi="Arial" w:cs="Arial"/>
        </w:rPr>
        <w:t xml:space="preserve"> richiedeva la conformazione dell’attività oggetto di ${</w:t>
      </w:r>
      <w:proofErr w:type="spellStart"/>
      <w:r w:rsidR="00375921">
        <w:rPr>
          <w:rFonts w:ascii="Arial" w:eastAsia="Arial" w:hAnsi="Arial" w:cs="Arial"/>
        </w:rPr>
        <w:t>datiPratica.tipoProcedimento</w:t>
      </w:r>
      <w:proofErr w:type="spellEnd"/>
      <w:r w:rsidR="00375921">
        <w:rPr>
          <w:rFonts w:ascii="Arial" w:eastAsia="Arial" w:hAnsi="Arial" w:cs="Arial"/>
        </w:rPr>
        <w:t>}</w:t>
      </w:r>
      <w:r w:rsidR="004E26CB">
        <w:rPr>
          <w:rFonts w:ascii="Arial" w:eastAsia="Arial" w:hAnsi="Arial" w:cs="Arial"/>
        </w:rPr>
        <w:t>, ai cui contenuti si rimanda integralmente;</w:t>
      </w:r>
    </w:p>
    <w:p w14:paraId="1D25DE24" w14:textId="02CC0550" w:rsidR="00375921" w:rsidRDefault="0035053C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Tenuto conto che </w:t>
      </w:r>
      <w:r w:rsidR="00375921">
        <w:rPr>
          <w:rFonts w:ascii="Arial" w:eastAsia="Arial" w:hAnsi="Arial" w:cs="Arial"/>
        </w:rPr>
        <w:t xml:space="preserve">la </w:t>
      </w:r>
      <w:r w:rsidR="004E26CB">
        <w:rPr>
          <w:rFonts w:ascii="Arial" w:eastAsia="Arial" w:hAnsi="Arial" w:cs="Arial"/>
        </w:rPr>
        <w:t>l’impresa</w:t>
      </w:r>
      <w:r w:rsidR="00375921">
        <w:rPr>
          <w:rFonts w:ascii="Arial" w:eastAsia="Arial" w:hAnsi="Arial" w:cs="Arial"/>
        </w:rPr>
        <w:t xml:space="preserve"> non ha provveduto a comunicare al SUAP l’avvenuta conformazione dell’attività secondo quanto richiesto;</w:t>
      </w:r>
    </w:p>
    <w:p w14:paraId="48FDF101" w14:textId="77777777" w:rsidR="00C0048D" w:rsidRDefault="00C0048D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113A015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D I S P O N E</w:t>
      </w:r>
    </w:p>
    <w:p w14:paraId="78F134F8" w14:textId="4F333116" w:rsidR="00C0048D" w:rsidRDefault="001A79F8" w:rsidP="004E26CB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il divieto di prosecuzione dell’attività, </w:t>
      </w:r>
      <w:r w:rsidR="0035053C">
        <w:rPr>
          <w:rFonts w:ascii="Arial" w:eastAsia="Arial" w:hAnsi="Arial" w:cs="Arial"/>
        </w:rPr>
        <w:t xml:space="preserve">con decorrenza dalla data di </w:t>
      </w:r>
      <w:r w:rsidR="004E26CB">
        <w:rPr>
          <w:rFonts w:ascii="Arial" w:eastAsia="Arial" w:hAnsi="Arial" w:cs="Arial"/>
        </w:rPr>
        <w:t xml:space="preserve">notifica </w:t>
      </w:r>
      <w:r w:rsidR="0035053C">
        <w:rPr>
          <w:rFonts w:ascii="Arial" w:eastAsia="Arial" w:hAnsi="Arial" w:cs="Arial"/>
        </w:rPr>
        <w:t>del presente provvedimento</w:t>
      </w:r>
      <w:r w:rsidR="004D26EE">
        <w:rPr>
          <w:rFonts w:ascii="Arial" w:eastAsia="Arial" w:hAnsi="Arial" w:cs="Arial"/>
        </w:rPr>
        <w:t>.</w:t>
      </w:r>
    </w:p>
    <w:p w14:paraId="588A0B26" w14:textId="77777777" w:rsidR="00C0048D" w:rsidRDefault="00C0048D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42DA90CA" w14:textId="77777777" w:rsidR="00C0048D" w:rsidRDefault="0035053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F O R M A</w:t>
      </w:r>
    </w:p>
    <w:p w14:paraId="55F16302" w14:textId="5B36757B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 xml:space="preserve">che </w:t>
      </w:r>
      <w:r w:rsidR="004E26CB">
        <w:rPr>
          <w:rFonts w:ascii="Arial" w:eastAsia="Arial" w:hAnsi="Arial" w:cs="Arial"/>
          <w:highlight w:val="white"/>
        </w:rPr>
        <w:t>il presente</w:t>
      </w:r>
      <w:r>
        <w:rPr>
          <w:rFonts w:ascii="Arial" w:eastAsia="Arial" w:hAnsi="Arial" w:cs="Arial"/>
          <w:color w:val="000000"/>
          <w:highlight w:val="white"/>
        </w:rPr>
        <w:t xml:space="preserve"> divieto di prosecuzione comporta anche </w:t>
      </w:r>
      <w:r>
        <w:rPr>
          <w:rFonts w:ascii="Arial" w:eastAsia="Arial" w:hAnsi="Arial" w:cs="Arial"/>
          <w:b/>
          <w:color w:val="000000"/>
          <w:highlight w:val="white"/>
        </w:rPr>
        <w:t>l’onere di rimuovere gli eventuali effetti dannosi dell’attività fino a questo momento esercitata</w:t>
      </w:r>
      <w:r>
        <w:rPr>
          <w:rFonts w:ascii="Arial" w:eastAsia="Arial" w:hAnsi="Arial" w:cs="Arial"/>
          <w:b/>
          <w:highlight w:val="white"/>
        </w:rPr>
        <w:t>;</w:t>
      </w:r>
    </w:p>
    <w:p w14:paraId="28702476" w14:textId="358A2E4E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notizia della cessazione dell’attività va iscritta, a cura dell’impresa, nel repertorio delle notizie economico amministrative (REA) tenuto dalla Camera di commercio entro il termine di 30 (trenta) giorni dalla data </w:t>
      </w:r>
      <w:r w:rsidR="004E26CB">
        <w:rPr>
          <w:rFonts w:ascii="Arial" w:eastAsia="Arial" w:hAnsi="Arial" w:cs="Arial"/>
          <w:color w:val="000000"/>
        </w:rPr>
        <w:t>di notifica</w:t>
      </w:r>
      <w:r>
        <w:rPr>
          <w:rFonts w:ascii="Arial" w:eastAsia="Arial" w:hAnsi="Arial" w:cs="Arial"/>
          <w:color w:val="000000"/>
        </w:rPr>
        <w:t>, utilizzando la comunicazione unica (</w:t>
      </w:r>
      <w:proofErr w:type="spellStart"/>
      <w:r>
        <w:rPr>
          <w:rFonts w:ascii="Arial" w:eastAsia="Arial" w:hAnsi="Arial" w:cs="Arial"/>
          <w:color w:val="000000"/>
        </w:rPr>
        <w:t>ComUnica</w:t>
      </w:r>
      <w:proofErr w:type="spellEnd"/>
      <w:r>
        <w:rPr>
          <w:rFonts w:ascii="Arial" w:eastAsia="Arial" w:hAnsi="Arial" w:cs="Arial"/>
          <w:color w:val="000000"/>
        </w:rPr>
        <w:t>)</w:t>
      </w:r>
      <w:r>
        <w:rPr>
          <w:rFonts w:ascii="Arial" w:eastAsia="Arial" w:hAnsi="Arial" w:cs="Arial"/>
        </w:rPr>
        <w:t>;</w:t>
      </w:r>
    </w:p>
    <w:p w14:paraId="71338972" w14:textId="257C8C4A" w:rsidR="00C0048D" w:rsidRDefault="0035053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che la presente viene trasmessa agli enti/uffici in indirizzo per i </w:t>
      </w:r>
      <w:r w:rsidR="004E26CB">
        <w:rPr>
          <w:rFonts w:ascii="Arial" w:eastAsia="Arial" w:hAnsi="Arial" w:cs="Arial"/>
          <w:color w:val="000000"/>
        </w:rPr>
        <w:t>profili</w:t>
      </w:r>
      <w:r>
        <w:rPr>
          <w:rFonts w:ascii="Arial" w:eastAsia="Arial" w:hAnsi="Arial" w:cs="Arial"/>
          <w:color w:val="000000"/>
        </w:rPr>
        <w:t xml:space="preserve"> di </w:t>
      </w:r>
      <w:r w:rsidR="00CD5E82">
        <w:rPr>
          <w:rFonts w:ascii="Arial" w:eastAsia="Arial" w:hAnsi="Arial" w:cs="Arial"/>
          <w:color w:val="000000"/>
        </w:rPr>
        <w:t>rispettiva</w:t>
      </w:r>
      <w:r>
        <w:rPr>
          <w:rFonts w:ascii="Arial" w:eastAsia="Arial" w:hAnsi="Arial" w:cs="Arial"/>
          <w:color w:val="000000"/>
        </w:rPr>
        <w:t xml:space="preserve"> competenza. </w:t>
      </w:r>
    </w:p>
    <w:p w14:paraId="612CDEA9" w14:textId="77777777" w:rsidR="00C0048D" w:rsidRDefault="00C0048D">
      <w:pPr>
        <w:spacing w:after="240" w:line="254" w:lineRule="auto"/>
        <w:jc w:val="both"/>
        <w:rPr>
          <w:rFonts w:ascii="Arial" w:eastAsia="Arial" w:hAnsi="Arial" w:cs="Arial"/>
        </w:rPr>
      </w:pPr>
    </w:p>
    <w:p w14:paraId="1166EA2A" w14:textId="77777777" w:rsidR="00C0048D" w:rsidRDefault="0035053C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34320EE5" w14:textId="77777777" w:rsidR="00C0048D" w:rsidRDefault="0035053C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F724586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5DE219D1" w14:textId="77777777" w:rsidR="00C0048D" w:rsidRDefault="00C0048D">
      <w:pPr>
        <w:spacing w:after="240" w:line="254" w:lineRule="auto"/>
        <w:rPr>
          <w:rFonts w:ascii="Arial" w:eastAsia="Arial" w:hAnsi="Arial" w:cs="Arial"/>
        </w:rPr>
      </w:pPr>
    </w:p>
    <w:p w14:paraId="460555BF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55B74CAA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7404EC26" w14:textId="3DCF142B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${</w:t>
      </w:r>
      <w:proofErr w:type="spellStart"/>
      <w:proofErr w:type="gramStart"/>
      <w:r>
        <w:rPr>
          <w:rFonts w:ascii="Tahoma" w:eastAsia="Tahoma" w:hAnsi="Tahoma" w:cs="Tahoma"/>
          <w:i/>
          <w:sz w:val="20"/>
          <w:szCs w:val="20"/>
        </w:rPr>
        <w:t>datiSportello.responsabile.nome</w:t>
      </w:r>
      <w:proofErr w:type="spellEnd"/>
      <w:proofErr w:type="gramEnd"/>
      <w:r>
        <w:rPr>
          <w:rFonts w:ascii="Tahoma" w:eastAsia="Tahoma" w:hAnsi="Tahoma" w:cs="Tahoma"/>
          <w:i/>
          <w:sz w:val="20"/>
          <w:szCs w:val="20"/>
        </w:rPr>
        <w:t>} ${</w:t>
      </w:r>
      <w:proofErr w:type="spellStart"/>
      <w:r>
        <w:rPr>
          <w:rFonts w:ascii="Tahoma" w:eastAsia="Tahoma" w:hAnsi="Tahoma" w:cs="Tahoma"/>
          <w:i/>
          <w:sz w:val="20"/>
          <w:szCs w:val="20"/>
        </w:rPr>
        <w:t>datiSportello.responsabile.cognome</w:t>
      </w:r>
      <w:proofErr w:type="spellEnd"/>
      <w:r>
        <w:rPr>
          <w:rFonts w:ascii="Tahoma" w:eastAsia="Tahoma" w:hAnsi="Tahoma" w:cs="Tahoma"/>
          <w:i/>
          <w:sz w:val="20"/>
          <w:szCs w:val="20"/>
        </w:rPr>
        <w:t>}</w:t>
      </w:r>
    </w:p>
    <w:p w14:paraId="7BE45833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2189A09" w14:textId="77777777" w:rsidR="00C0048D" w:rsidRDefault="0035053C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 xml:space="preserve">ai sensi dell’art. 24 del </w:t>
      </w:r>
      <w:proofErr w:type="spellStart"/>
      <w:r>
        <w:rPr>
          <w:rFonts w:ascii="Tahoma" w:eastAsia="Tahoma" w:hAnsi="Tahoma" w:cs="Tahoma"/>
          <w:i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i/>
          <w:sz w:val="16"/>
          <w:szCs w:val="16"/>
        </w:rPr>
        <w:t xml:space="preserve"> 82/2005</w:t>
      </w:r>
    </w:p>
    <w:sectPr w:rsidR="00C0048D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F2B7" w14:textId="77777777" w:rsidR="001C4ECA" w:rsidRDefault="001C4ECA">
      <w:pPr>
        <w:spacing w:after="0" w:line="240" w:lineRule="auto"/>
      </w:pPr>
      <w:r>
        <w:separator/>
      </w:r>
    </w:p>
  </w:endnote>
  <w:endnote w:type="continuationSeparator" w:id="0">
    <w:p w14:paraId="0FD54C2F" w14:textId="77777777" w:rsidR="001C4ECA" w:rsidRDefault="001C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35CA7" w14:textId="77777777" w:rsidR="00C0048D" w:rsidRDefault="00C0048D"/>
  <w:tbl>
    <w:tblPr>
      <w:tblStyle w:val="a0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0048D" w14:paraId="34315AA6" w14:textId="77777777">
      <w:tc>
        <w:tcPr>
          <w:tcW w:w="4395" w:type="dxa"/>
        </w:tcPr>
        <w:p w14:paraId="50D633DB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44903372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B1282EA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4035376E" w14:textId="77777777" w:rsidR="00C0048D" w:rsidRDefault="0035053C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549C4A81" w14:textId="77777777" w:rsidR="00C0048D" w:rsidRDefault="00C0048D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AE32503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470F9804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C47A692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23CE1611" w14:textId="77777777" w:rsidR="00C0048D" w:rsidRDefault="0035053C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>
            <w:r>
              <w:rPr>
                <w:rFonts w:ascii="Arial" w:eastAsia="Arial" w:hAnsi="Arial" w:cs="Arial"/>
                <w:color w:val="0563C1"/>
                <w:sz w:val="16"/>
                <w:szCs w:val="16"/>
                <w:u w:val="single"/>
              </w:rPr>
              <w:t>http://www.impresainungiorno.gov.it</w:t>
            </w:r>
          </w:hyperlink>
        </w:p>
      </w:tc>
    </w:tr>
  </w:tbl>
  <w:p w14:paraId="646F6F4A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37FB" w14:textId="77777777" w:rsidR="001C4ECA" w:rsidRDefault="001C4ECA">
      <w:pPr>
        <w:spacing w:after="0" w:line="240" w:lineRule="auto"/>
      </w:pPr>
      <w:r>
        <w:separator/>
      </w:r>
    </w:p>
  </w:footnote>
  <w:footnote w:type="continuationSeparator" w:id="0">
    <w:p w14:paraId="0ADE2F5D" w14:textId="77777777" w:rsidR="001C4ECA" w:rsidRDefault="001C4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DF" w14:textId="77777777" w:rsidR="00C0048D" w:rsidRDefault="003505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${</w:t>
    </w:r>
    <w:proofErr w:type="spellStart"/>
    <w:r>
      <w:rPr>
        <w:rFonts w:ascii="Arial" w:eastAsia="Arial" w:hAnsi="Arial" w:cs="Arial"/>
        <w:color w:val="000000"/>
      </w:rPr>
      <w:t>logoSportello</w:t>
    </w:r>
    <w:proofErr w:type="spellEnd"/>
    <w:r>
      <w:rPr>
        <w:rFonts w:ascii="Arial" w:eastAsia="Arial" w:hAnsi="Arial" w:cs="Arial"/>
        <w:color w:val="000000"/>
      </w:rPr>
      <w:t>}</w:t>
    </w:r>
  </w:p>
  <w:p w14:paraId="11BB4EB7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59C782B1" w14:textId="77777777" w:rsidR="00C0048D" w:rsidRDefault="00C004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8D3D65"/>
    <w:multiLevelType w:val="multilevel"/>
    <w:tmpl w:val="027A51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B5662F1"/>
    <w:multiLevelType w:val="multilevel"/>
    <w:tmpl w:val="28D4C2FA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24164882">
    <w:abstractNumId w:val="0"/>
  </w:num>
  <w:num w:numId="2" w16cid:durableId="94758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8D"/>
    <w:rsid w:val="00053316"/>
    <w:rsid w:val="000734BE"/>
    <w:rsid w:val="000C7826"/>
    <w:rsid w:val="001A79F8"/>
    <w:rsid w:val="001C4ECA"/>
    <w:rsid w:val="00322030"/>
    <w:rsid w:val="0035053C"/>
    <w:rsid w:val="00375921"/>
    <w:rsid w:val="003E56DD"/>
    <w:rsid w:val="00410870"/>
    <w:rsid w:val="004D26EE"/>
    <w:rsid w:val="004E26CB"/>
    <w:rsid w:val="00552412"/>
    <w:rsid w:val="005D50E6"/>
    <w:rsid w:val="006D5FC3"/>
    <w:rsid w:val="00793F59"/>
    <w:rsid w:val="007A0CB5"/>
    <w:rsid w:val="007E0C96"/>
    <w:rsid w:val="008139F4"/>
    <w:rsid w:val="008A79C0"/>
    <w:rsid w:val="00C0048D"/>
    <w:rsid w:val="00C63DFB"/>
    <w:rsid w:val="00CD5E82"/>
    <w:rsid w:val="00D46868"/>
    <w:rsid w:val="00DE4A8C"/>
    <w:rsid w:val="00F6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D18E"/>
  <w15:docId w15:val="{02F60209-5DB2-4225-BBDA-A15DBAF3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97F31"/>
    <w:rPr>
      <w:color w:val="0563C1" w:themeColor="hyperlink"/>
      <w:u w:val="single"/>
    </w:rPr>
  </w:style>
  <w:style w:type="table" w:styleId="Grigliatabella">
    <w:name w:val="Table Grid"/>
    <w:basedOn w:val="Tabellanormale"/>
    <w:rsid w:val="00697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presainungior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N47mHkdjzc45BACR4vfXSvht3w==">AMUW2mXORyFEcNc6fDOIu8VKRvEh8ufqeLXR2NI7NdE4XXZIsXHynNkanjx/68ai8n5HP0Nmjxj7uqOoTpMRngCgORjHhgIhL+B6CNcErOVrdugfF1wIg0Y=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11</cp:revision>
  <dcterms:created xsi:type="dcterms:W3CDTF">2022-07-08T15:12:00Z</dcterms:created>
  <dcterms:modified xsi:type="dcterms:W3CDTF">2022-07-15T08:10:00Z</dcterms:modified>
</cp:coreProperties>
</file>