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5954"/>
        </w:tabs>
        <w:spacing w:line="360" w:lineRule="auto"/>
        <w:ind w:left="-1134" w:firstLine="0"/>
        <w:rPr>
          <w:rFonts w:ascii="Arial" w:cs="Arial" w:eastAsia="Arial" w:hAnsi="Arial"/>
          <w:color w:val="ff0000"/>
          <w:sz w:val="22"/>
          <w:szCs w:val="22"/>
        </w:rPr>
      </w:pPr>
      <w:r w:rsidDel="00000000" w:rsidR="00000000" w:rsidRPr="00000000">
        <w:rPr>
          <w:rFonts w:ascii="Arial" w:cs="Arial" w:eastAsia="Arial" w:hAnsi="Arial"/>
          <w:sz w:val="22"/>
          <w:szCs w:val="22"/>
          <w:rtl w:val="0"/>
        </w:rPr>
        <w:t xml:space="preserve"> Prot. n.</w:t>
      </w:r>
      <w:r w:rsidDel="00000000" w:rsidR="00000000" w:rsidRPr="00000000">
        <w:rPr>
          <w:rFonts w:ascii="Arial" w:cs="Arial" w:eastAsia="Arial" w:hAnsi="Arial"/>
          <w:color w:val="000000"/>
          <w:sz w:val="22"/>
          <w:szCs w:val="22"/>
          <w:rtl w:val="0"/>
        </w:rPr>
        <w:t xml:space="preserve">____, del </w:t>
      </w:r>
      <w:r w:rsidDel="00000000" w:rsidR="00000000" w:rsidRPr="00000000">
        <w:rPr>
          <w:rFonts w:ascii="Arial" w:cs="Arial" w:eastAsia="Arial" w:hAnsi="Arial"/>
          <w:color w:val="ff0000"/>
          <w:sz w:val="22"/>
          <w:szCs w:val="22"/>
          <w:rtl w:val="0"/>
        </w:rPr>
        <w:t xml:space="preserve">xx/xx/ xxxx</w:t>
      </w:r>
      <w:r w:rsidDel="00000000" w:rsidR="00000000" w:rsidRPr="00000000">
        <mc:AlternateContent>
          <mc:Choice Requires="wpg">
            <w:drawing>
              <wp:anchor allowOverlap="1" behindDoc="0" distB="0" distT="0" distL="114935" distR="114935" hidden="0" layoutInCell="1" locked="0" relativeHeight="0" simplePos="0">
                <wp:simplePos x="0" y="0"/>
                <wp:positionH relativeFrom="column">
                  <wp:posOffset>4369435</wp:posOffset>
                </wp:positionH>
                <wp:positionV relativeFrom="paragraph">
                  <wp:posOffset>-1054099</wp:posOffset>
                </wp:positionV>
                <wp:extent cx="1050925" cy="685165"/>
                <wp:effectExtent b="0" l="0" r="0" t="0"/>
                <wp:wrapNone/>
                <wp:docPr id="24" name=""/>
                <a:graphic>
                  <a:graphicData uri="http://schemas.microsoft.com/office/word/2010/wordprocessingShape">
                    <wps:wsp>
                      <wps:cNvSpPr/>
                      <wps:cNvPr id="2" name="Shape 2"/>
                      <wps:spPr>
                        <a:xfrm>
                          <a:off x="4825300" y="3442180"/>
                          <a:ext cx="1041400" cy="67564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6"/>
                                <w:highlight w:val="yellow"/>
                                <w:vertAlign w:val="baseline"/>
                              </w:rPr>
                              <w:t xml:space="preserve">Marca da bollo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6"/>
                                <w:highlight w:val="yellow"/>
                                <w:vertAlign w:val="baseline"/>
                              </w:rPr>
                            </w:r>
                            <w:r w:rsidDel="00000000" w:rsidR="00000000" w:rsidRPr="00000000">
                              <w:rPr>
                                <w:rFonts w:ascii="Arial" w:cs="Arial" w:eastAsia="Arial" w:hAnsi="Arial"/>
                                <w:b w:val="0"/>
                                <w:i w:val="0"/>
                                <w:smallCaps w:val="0"/>
                                <w:strike w:val="0"/>
                                <w:color w:val="000000"/>
                                <w:sz w:val="16"/>
                                <w:highlight w:val="yellow"/>
                                <w:vertAlign w:val="baseline"/>
                              </w:rPr>
                              <w:t xml:space="preserve">da € 16,00</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6"/>
                                <w:highlight w:val="yellow"/>
                                <w:vertAlign w:val="baseline"/>
                              </w:rPr>
                            </w:r>
                            <w:r w:rsidDel="00000000" w:rsidR="00000000" w:rsidRPr="00000000">
                              <w:rPr>
                                <w:rFonts w:ascii="Arial" w:cs="Arial" w:eastAsia="Arial" w:hAnsi="Arial"/>
                                <w:b w:val="0"/>
                                <w:i w:val="0"/>
                                <w:smallCaps w:val="0"/>
                                <w:strike w:val="0"/>
                                <w:color w:val="000000"/>
                                <w:sz w:val="16"/>
                                <w:highlight w:val="yellow"/>
                                <w:vertAlign w:val="baseline"/>
                              </w:rPr>
                              <w:t xml:space="preserve">n. </w:t>
                            </w:r>
                            <w:r w:rsidDel="00000000" w:rsidR="00000000" w:rsidRPr="00000000">
                              <w:rPr>
                                <w:rFonts w:ascii="Arial" w:cs="Arial" w:eastAsia="Arial" w:hAnsi="Arial"/>
                                <w:b w:val="0"/>
                                <w:i w:val="0"/>
                                <w:smallCaps w:val="0"/>
                                <w:strike w:val="0"/>
                                <w:color w:val="ff0000"/>
                                <w:sz w:val="16"/>
                                <w:highlight w:val="yellow"/>
                                <w:vertAlign w:val="baseline"/>
                              </w:rPr>
                              <w:t xml:space="preserve">xxxxxxx</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6"/>
                                <w:highlight w:val="yellow"/>
                                <w:vertAlign w:val="baseline"/>
                              </w:rPr>
                            </w:r>
                            <w:r w:rsidDel="00000000" w:rsidR="00000000" w:rsidRPr="00000000">
                              <w:rPr>
                                <w:rFonts w:ascii="Arial" w:cs="Arial" w:eastAsia="Arial" w:hAnsi="Arial"/>
                                <w:b w:val="0"/>
                                <w:i w:val="0"/>
                                <w:smallCaps w:val="0"/>
                                <w:strike w:val="0"/>
                                <w:color w:val="ff0000"/>
                                <w:sz w:val="16"/>
                                <w:highlight w:val="yellow"/>
                                <w:vertAlign w:val="baseline"/>
                              </w:rPr>
                              <w:t xml:space="preserve">estremi</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0000"/>
                                <w:sz w:val="16"/>
                                <w:highlight w:val="yellow"/>
                                <w:vertAlign w:val="baseline"/>
                              </w:rPr>
                            </w:r>
                            <w:r w:rsidDel="00000000" w:rsidR="00000000" w:rsidRPr="00000000">
                              <w:rPr>
                                <w:rFonts w:ascii="Arial" w:cs="Arial" w:eastAsia="Arial" w:hAnsi="Arial"/>
                                <w:b w:val="0"/>
                                <w:i w:val="0"/>
                                <w:smallCaps w:val="0"/>
                                <w:strike w:val="0"/>
                                <w:color w:val="ff0000"/>
                                <w:sz w:val="16"/>
                                <w:highlight w:val="yellow"/>
                                <w:vertAlign w:val="baseline"/>
                              </w:rPr>
                              <w:t xml:space="preserve">?? VERIFICARE</w:t>
                            </w:r>
                          </w:p>
                        </w:txbxContent>
                      </wps:txbx>
                      <wps:bodyPr anchorCtr="0" anchor="t" bIns="48875" lIns="94600" spcFirstLastPara="1" rIns="94600" wrap="square" tIns="48875">
                        <a:noAutofit/>
                      </wps:bodyPr>
                    </wps:wsp>
                  </a:graphicData>
                </a:graphic>
              </wp:anchor>
            </w:drawing>
          </mc:Choice>
          <mc:Fallback>
            <w:drawing>
              <wp:anchor allowOverlap="1" behindDoc="0" distB="0" distT="0" distL="114935" distR="114935" hidden="0" layoutInCell="1" locked="0" relativeHeight="0" simplePos="0">
                <wp:simplePos x="0" y="0"/>
                <wp:positionH relativeFrom="column">
                  <wp:posOffset>4369435</wp:posOffset>
                </wp:positionH>
                <wp:positionV relativeFrom="paragraph">
                  <wp:posOffset>-1054099</wp:posOffset>
                </wp:positionV>
                <wp:extent cx="1050925" cy="685165"/>
                <wp:effectExtent b="0" l="0" r="0" t="0"/>
                <wp:wrapNone/>
                <wp:docPr id="24"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050925" cy="685165"/>
                        </a:xfrm>
                        <a:prstGeom prst="rect"/>
                        <a:ln/>
                      </pic:spPr>
                    </pic:pic>
                  </a:graphicData>
                </a:graphic>
              </wp:anchor>
            </w:drawing>
          </mc:Fallback>
        </mc:AlternateContent>
      </w:r>
    </w:p>
    <w:p w:rsidR="00000000" w:rsidDel="00000000" w:rsidP="00000000" w:rsidRDefault="00000000" w:rsidRPr="00000000" w14:paraId="00000002">
      <w:pPr>
        <w:tabs>
          <w:tab w:val="left" w:pos="5103"/>
        </w:tabs>
        <w:spacing w:line="360" w:lineRule="auto"/>
        <w:ind w:left="-1134"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120" w:line="360" w:lineRule="auto"/>
        <w:ind w:left="-1134"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120" w:line="360" w:lineRule="auto"/>
        <w:ind w:left="-1134"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CONCESSIONE DI POSTEGGIO PER L’ESERCIZIO DELL’ATTIVITA’</w:t>
      </w:r>
    </w:p>
    <w:p w:rsidR="00000000" w:rsidDel="00000000" w:rsidP="00000000" w:rsidRDefault="00000000" w:rsidRPr="00000000" w14:paraId="00000005">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0" w:line="360" w:lineRule="auto"/>
        <w:ind w:left="-1134"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DEL COMMERCIO SU AREE PUBBLICHE</w:t>
      </w:r>
    </w:p>
    <w:p w:rsidR="00000000" w:rsidDel="00000000" w:rsidP="00000000" w:rsidRDefault="00000000" w:rsidRPr="00000000" w14:paraId="00000006">
      <w:pPr>
        <w:pBdr>
          <w:top w:color="000000" w:space="1" w:sz="4" w:val="single"/>
          <w:left w:color="000000" w:space="4" w:sz="4" w:val="single"/>
          <w:bottom w:color="000000" w:space="1" w:sz="4" w:val="single"/>
          <w:right w:color="000000" w:space="4" w:sz="4" w:val="single"/>
        </w:pBdr>
        <w:shd w:fill="002060" w:val="clear"/>
        <w:spacing w:line="360" w:lineRule="auto"/>
        <w:ind w:left="-1134" w:firstLine="0"/>
        <w:jc w:val="center"/>
        <w:rPr>
          <w:rFonts w:ascii="Arial" w:cs="Arial" w:eastAsia="Arial" w:hAnsi="Arial"/>
          <w:b w:val="1"/>
          <w:color w:val="ffffff"/>
          <w:sz w:val="24"/>
          <w:szCs w:val="24"/>
        </w:rPr>
      </w:pPr>
      <w:r w:rsidDel="00000000" w:rsidR="00000000" w:rsidRPr="00000000">
        <w:rPr>
          <w:rFonts w:ascii="Arial" w:cs="Arial" w:eastAsia="Arial" w:hAnsi="Arial"/>
          <w:b w:val="1"/>
          <w:color w:val="ffffff"/>
          <w:sz w:val="24"/>
          <w:szCs w:val="24"/>
          <w:rtl w:val="0"/>
        </w:rPr>
        <w:t xml:space="preserve">N. ___ DEL ________ POSTEGGIO </w:t>
      </w:r>
      <w:r w:rsidDel="00000000" w:rsidR="00000000" w:rsidRPr="00000000">
        <w:rPr>
          <w:rFonts w:ascii="Arial" w:cs="Arial" w:eastAsia="Arial" w:hAnsi="Arial"/>
          <w:b w:val="1"/>
          <w:color w:val="ff0000"/>
          <w:sz w:val="24"/>
          <w:szCs w:val="24"/>
          <w:rtl w:val="0"/>
        </w:rPr>
        <w:t xml:space="preserve">N. __ / ISOLATO</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color="000000" w:space="1" w:sz="4" w:val="single"/>
          <w:left w:color="000000" w:space="4" w:sz="4" w:val="single"/>
          <w:bottom w:color="000000" w:space="1" w:sz="4" w:val="single"/>
          <w:right w:color="000000" w:space="4" w:sz="4" w:val="single"/>
          <w:between w:space="0" w:sz="0" w:val="nil"/>
        </w:pBdr>
        <w:shd w:fill="002060" w:val="clear"/>
        <w:spacing w:after="120" w:before="0" w:line="360" w:lineRule="auto"/>
        <w:ind w:left="-1134"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INTESTATA A: _______________________</w:t>
      </w:r>
    </w:p>
    <w:p w:rsidR="00000000" w:rsidDel="00000000" w:rsidP="00000000" w:rsidRDefault="00000000" w:rsidRPr="00000000" w14:paraId="00000008">
      <w:pPr>
        <w:keepNext w:val="0"/>
        <w:keepLines w:val="0"/>
        <w:pageBreakBefore w:val="0"/>
        <w:widowControl w:val="0"/>
        <w:pBdr>
          <w:top w:color="000000" w:space="1" w:sz="4" w:val="single"/>
          <w:left w:color="000000" w:space="4" w:sz="4" w:val="single"/>
          <w:bottom w:color="000000" w:space="1" w:sz="4" w:val="single"/>
          <w:right w:color="000000" w:space="4" w:sz="4" w:val="single"/>
          <w:between w:space="0" w:sz="0" w:val="nil"/>
        </w:pBdr>
        <w:shd w:fill="002060" w:val="clear"/>
        <w:spacing w:after="120" w:before="0" w:line="360" w:lineRule="auto"/>
        <w:ind w:left="-1134" w:right="0" w:firstLine="0"/>
        <w:jc w:val="center"/>
        <w:rPr>
          <w:rFonts w:ascii="Arial" w:cs="Arial" w:eastAsia="Arial" w:hAnsi="Arial"/>
          <w:b w:val="1"/>
          <w:i w:val="0"/>
          <w:smallCaps w:val="0"/>
          <w:strike w:val="0"/>
          <w:color w:val="ff0000"/>
          <w:sz w:val="24"/>
          <w:szCs w:val="24"/>
          <w:u w:val="none"/>
          <w:shd w:fill="auto" w:val="clear"/>
          <w:vertAlign w:val="baseline"/>
        </w:rPr>
      </w:pPr>
      <w:r w:rsidDel="00000000" w:rsidR="00000000" w:rsidRPr="00000000">
        <w:rPr>
          <w:rFonts w:ascii="Arial" w:cs="Arial" w:eastAsia="Arial" w:hAnsi="Arial"/>
          <w:b w:val="1"/>
          <w:i w:val="0"/>
          <w:smallCaps w:val="0"/>
          <w:strike w:val="0"/>
          <w:color w:val="ff0000"/>
          <w:sz w:val="24"/>
          <w:szCs w:val="24"/>
          <w:highlight w:val="yellow"/>
          <w:u w:val="none"/>
          <w:vertAlign w:val="baseline"/>
          <w:rtl w:val="0"/>
        </w:rPr>
        <w:t xml:space="preserve">PER SUBENTRO NELLA CONCESSIONE N. ____ DEL ________</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color="000000" w:space="1" w:sz="4" w:val="single"/>
          <w:left w:color="000000" w:space="4" w:sz="4" w:val="single"/>
          <w:bottom w:color="000000" w:space="1" w:sz="4" w:val="single"/>
          <w:right w:color="000000" w:space="4" w:sz="4" w:val="single"/>
          <w:between w:space="0" w:sz="0" w:val="nil"/>
        </w:pBdr>
        <w:shd w:fill="002060" w:val="clear"/>
        <w:spacing w:after="120" w:before="0" w:line="360" w:lineRule="auto"/>
        <w:ind w:left="-1134" w:right="0" w:firstLine="0"/>
        <w:jc w:val="center"/>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p w:rsidR="00000000" w:rsidDel="00000000" w:rsidP="00000000" w:rsidRDefault="00000000" w:rsidRPr="00000000" w14:paraId="0000000A">
      <w:pPr>
        <w:pStyle w:val="Heading2"/>
        <w:spacing w:before="92" w:line="360" w:lineRule="auto"/>
        <w:ind w:left="-1134" w:firstLine="0"/>
        <w:jc w:val="center"/>
        <w:rPr>
          <w:rFonts w:ascii="Arial" w:cs="Arial" w:eastAsia="Arial" w:hAnsi="Arial"/>
          <w:color w:val="ff0000"/>
        </w:rPr>
      </w:pPr>
      <w:r w:rsidDel="00000000" w:rsidR="00000000" w:rsidRPr="00000000">
        <w:rPr>
          <w:rtl w:val="0"/>
        </w:rPr>
      </w:r>
    </w:p>
    <w:p w:rsidR="00000000" w:rsidDel="00000000" w:rsidP="00000000" w:rsidRDefault="00000000" w:rsidRPr="00000000" w14:paraId="0000000B">
      <w:pPr>
        <w:pStyle w:val="Heading2"/>
        <w:spacing w:before="92" w:line="360" w:lineRule="auto"/>
        <w:ind w:left="-1134" w:firstLine="0"/>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highlight w:val="yellow"/>
          <w:rtl w:val="0"/>
        </w:rPr>
        <w:t xml:space="preserve">IL DIRIGENTE DEL SETTORE / IL RESPONSABILE DEL SERVIZIO</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spacing w:after="60" w:line="360" w:lineRule="auto"/>
        <w:ind w:left="-1134" w:firstLine="0"/>
        <w:jc w:val="both"/>
        <w:rPr>
          <w:rFonts w:ascii="Arial" w:cs="Arial" w:eastAsia="Arial" w:hAnsi="Arial"/>
          <w:b w:val="1"/>
        </w:rPr>
      </w:pPr>
      <w:r w:rsidDel="00000000" w:rsidR="00000000" w:rsidRPr="00000000">
        <w:rPr>
          <w:rFonts w:ascii="Arial" w:cs="Arial" w:eastAsia="Arial" w:hAnsi="Arial"/>
          <w:b w:val="1"/>
          <w:rtl w:val="0"/>
        </w:rPr>
        <w:t xml:space="preserve">VISTI</w:t>
      </w:r>
    </w:p>
    <w:p w:rsidR="00000000" w:rsidDel="00000000" w:rsidP="00000000" w:rsidRDefault="00000000" w:rsidRPr="00000000" w14:paraId="0000000E">
      <w:pPr>
        <w:numPr>
          <w:ilvl w:val="0"/>
          <w:numId w:val="1"/>
        </w:numPr>
        <w:spacing w:after="60" w:line="360" w:lineRule="auto"/>
        <w:ind w:left="-851" w:hanging="283"/>
        <w:jc w:val="both"/>
        <w:rPr>
          <w:rFonts w:ascii="Arial" w:cs="Arial" w:eastAsia="Arial" w:hAnsi="Arial"/>
        </w:rPr>
      </w:pPr>
      <w:r w:rsidDel="00000000" w:rsidR="00000000" w:rsidRPr="00000000">
        <w:rPr>
          <w:rFonts w:ascii="Arial" w:cs="Arial" w:eastAsia="Arial" w:hAnsi="Arial"/>
          <w:rtl w:val="0"/>
        </w:rPr>
        <w:t xml:space="preserve">la </w:t>
      </w:r>
      <w:r w:rsidDel="00000000" w:rsidR="00000000" w:rsidRPr="00000000">
        <w:rPr>
          <w:rFonts w:ascii="Arial" w:cs="Arial" w:eastAsia="Arial" w:hAnsi="Arial"/>
          <w:color w:val="ff0000"/>
          <w:rtl w:val="0"/>
        </w:rPr>
        <w:t xml:space="preserve">Comunicazione/Scia</w:t>
      </w:r>
      <w:r w:rsidDel="00000000" w:rsidR="00000000" w:rsidRPr="00000000">
        <w:rPr>
          <w:rFonts w:ascii="Arial" w:cs="Arial" w:eastAsia="Arial" w:hAnsi="Arial"/>
          <w:rtl w:val="0"/>
        </w:rPr>
        <w:t xml:space="preserve"> ID _____________, presentata tramite il SUAP prot. </w:t>
      </w:r>
      <w:r w:rsidDel="00000000" w:rsidR="00000000" w:rsidRPr="00000000">
        <w:rPr>
          <w:rFonts w:ascii="Arial" w:cs="Arial" w:eastAsia="Arial" w:hAnsi="Arial"/>
          <w:color w:val="ff0000"/>
          <w:highlight w:val="yellow"/>
          <w:rtl w:val="0"/>
        </w:rPr>
        <w:t xml:space="preserve">del portale Impresainungiorno.gov.it</w:t>
      </w:r>
      <w:r w:rsidDel="00000000" w:rsidR="00000000" w:rsidRPr="00000000">
        <w:rPr>
          <w:rFonts w:ascii="Arial" w:cs="Arial" w:eastAsia="Arial" w:hAnsi="Arial"/>
          <w:rtl w:val="0"/>
        </w:rPr>
        <w:t xml:space="preserve"> n. _______________ del ________, da ___________________, nato il __________ a ____________________, C.F. ____________________, in qualità di _________________ dell’impresa ______________ C.F.___________ con sede in ______________, Via _____________, con la quale viene comunicato il subentro nel </w:t>
      </w:r>
      <w:r w:rsidDel="00000000" w:rsidR="00000000" w:rsidRPr="00000000">
        <w:rPr>
          <w:rFonts w:ascii="Arial" w:cs="Arial" w:eastAsia="Arial" w:hAnsi="Arial"/>
          <w:color w:val="ff0000"/>
          <w:rtl w:val="0"/>
        </w:rPr>
        <w:t xml:space="preserve">posteggio contraddistinto dal n. __ (settore non alimentare/alimentare abilitato alla somministrazione di alimenti e bevande ) del mercato settimanale/giornaliero di _______  / nel posteggio isolato ubicato in ______________</w:t>
      </w:r>
      <w:r w:rsidDel="00000000" w:rsidR="00000000" w:rsidRPr="00000000">
        <w:rPr>
          <w:rFonts w:ascii="Arial" w:cs="Arial" w:eastAsia="Arial" w:hAnsi="Arial"/>
          <w:rtl w:val="0"/>
        </w:rPr>
        <w:t xml:space="preserve">;</w:t>
      </w:r>
    </w:p>
    <w:p w:rsidR="00000000" w:rsidDel="00000000" w:rsidP="00000000" w:rsidRDefault="00000000" w:rsidRPr="00000000" w14:paraId="0000000F">
      <w:pPr>
        <w:numPr>
          <w:ilvl w:val="0"/>
          <w:numId w:val="1"/>
        </w:numPr>
        <w:spacing w:after="60" w:line="360" w:lineRule="auto"/>
        <w:ind w:left="-851" w:hanging="283"/>
        <w:jc w:val="both"/>
        <w:rPr>
          <w:rFonts w:ascii="Arial" w:cs="Arial" w:eastAsia="Arial" w:hAnsi="Arial"/>
        </w:rPr>
      </w:pPr>
      <w:r w:rsidDel="00000000" w:rsidR="00000000" w:rsidRPr="00000000">
        <w:rPr>
          <w:rFonts w:ascii="Arial" w:cs="Arial" w:eastAsia="Arial" w:hAnsi="Arial"/>
          <w:rtl w:val="0"/>
        </w:rPr>
        <w:t xml:space="preserve">l’allegato atto notaio ___________ di ________ rep n° __________ del __________ con il quale l’impresa ___________, C.F. _____________, cede in </w:t>
      </w:r>
      <w:r w:rsidDel="00000000" w:rsidR="00000000" w:rsidRPr="00000000">
        <w:rPr>
          <w:rFonts w:ascii="Arial" w:cs="Arial" w:eastAsia="Arial" w:hAnsi="Arial"/>
          <w:color w:val="ff0000"/>
          <w:rtl w:val="0"/>
        </w:rPr>
        <w:t xml:space="preserve">proprietà/affitto </w:t>
      </w:r>
      <w:r w:rsidDel="00000000" w:rsidR="00000000" w:rsidRPr="00000000">
        <w:rPr>
          <w:rFonts w:ascii="Arial" w:cs="Arial" w:eastAsia="Arial" w:hAnsi="Arial"/>
          <w:rtl w:val="0"/>
        </w:rPr>
        <w:t xml:space="preserve">l’attività di commercio su area pubblica su posteggio esercitata in forza dell’autorizzazione n. ________ del __________ e della relativa concessione del posteggio n _________ del ___________;</w:t>
      </w:r>
    </w:p>
    <w:p w:rsidR="00000000" w:rsidDel="00000000" w:rsidP="00000000" w:rsidRDefault="00000000" w:rsidRPr="00000000" w14:paraId="00000010">
      <w:pPr>
        <w:numPr>
          <w:ilvl w:val="0"/>
          <w:numId w:val="1"/>
        </w:numPr>
        <w:spacing w:line="360" w:lineRule="auto"/>
        <w:ind w:left="-850" w:hanging="284.00000000000006"/>
        <w:jc w:val="both"/>
        <w:rPr>
          <w:rFonts w:ascii="Arial" w:cs="Arial" w:eastAsia="Arial" w:hAnsi="Arial"/>
        </w:rPr>
      </w:pPr>
      <w:r w:rsidDel="00000000" w:rsidR="00000000" w:rsidRPr="00000000">
        <w:rPr>
          <w:rFonts w:ascii="Arial" w:cs="Arial" w:eastAsia="Arial" w:hAnsi="Arial"/>
          <w:rtl w:val="0"/>
        </w:rPr>
        <w:t xml:space="preserve">l’art. 25 c. 2 della L.R. Lombardia 2 febbraio 2010, n. 6, recante “Testo Unico delle leggi regionali in materia di commercio e fiere”, e s.m.i.;</w:t>
      </w:r>
    </w:p>
    <w:p w:rsidR="00000000" w:rsidDel="00000000" w:rsidP="00000000" w:rsidRDefault="00000000" w:rsidRPr="00000000" w14:paraId="00000011">
      <w:pPr>
        <w:numPr>
          <w:ilvl w:val="0"/>
          <w:numId w:val="1"/>
        </w:numPr>
        <w:spacing w:line="360" w:lineRule="auto"/>
        <w:ind w:left="-850" w:hanging="284.00000000000006"/>
        <w:jc w:val="both"/>
        <w:rPr>
          <w:rFonts w:ascii="Arial" w:cs="Arial" w:eastAsia="Arial" w:hAnsi="Arial"/>
        </w:rPr>
      </w:pPr>
      <w:r w:rsidDel="00000000" w:rsidR="00000000" w:rsidRPr="00000000">
        <w:rPr>
          <w:rFonts w:ascii="Arial" w:cs="Arial" w:eastAsia="Arial" w:hAnsi="Arial"/>
          <w:rtl w:val="0"/>
        </w:rPr>
        <w:t xml:space="preserve">la D.G.R. n. XI/4054 del 14/12/2020 e s.m.i.;</w:t>
      </w:r>
    </w:p>
    <w:p w:rsidR="00000000" w:rsidDel="00000000" w:rsidP="00000000" w:rsidRDefault="00000000" w:rsidRPr="00000000" w14:paraId="00000012">
      <w:pPr>
        <w:widowControl w:val="0"/>
        <w:numPr>
          <w:ilvl w:val="0"/>
          <w:numId w:val="1"/>
        </w:numPr>
        <w:spacing w:before="139" w:line="360" w:lineRule="auto"/>
        <w:ind w:left="-850" w:hanging="284.00000000000006"/>
        <w:jc w:val="both"/>
        <w:rPr>
          <w:rFonts w:ascii="Arial" w:cs="Arial" w:eastAsia="Arial" w:hAnsi="Arial"/>
        </w:rPr>
      </w:pPr>
      <w:r w:rsidDel="00000000" w:rsidR="00000000" w:rsidRPr="00000000">
        <w:rPr>
          <w:rFonts w:ascii="Arial" w:cs="Arial" w:eastAsia="Arial" w:hAnsi="Arial"/>
          <w:rtl w:val="0"/>
        </w:rPr>
        <w:t xml:space="preserve">il Regolamento Comunale "</w:t>
      </w:r>
      <w:r w:rsidDel="00000000" w:rsidR="00000000" w:rsidRPr="00000000">
        <w:rPr>
          <w:rFonts w:ascii="Arial" w:cs="Arial" w:eastAsia="Arial" w:hAnsi="Arial"/>
          <w:color w:val="ff0000"/>
          <w:highlight w:val="yellow"/>
          <w:rtl w:val="0"/>
        </w:rPr>
        <w:t xml:space="preserve">Regolamento per la disciplina del Commercio su Aree Pubbliche</w:t>
      </w:r>
      <w:r w:rsidDel="00000000" w:rsidR="00000000" w:rsidRPr="00000000">
        <w:rPr>
          <w:rFonts w:ascii="Arial" w:cs="Arial" w:eastAsia="Arial" w:hAnsi="Arial"/>
          <w:rtl w:val="0"/>
        </w:rPr>
        <w:t xml:space="preserve">" approvato con deliberazione di Consiglio Comunale n. ______ del ________;</w:t>
      </w:r>
    </w:p>
    <w:p w:rsidR="00000000" w:rsidDel="00000000" w:rsidP="00000000" w:rsidRDefault="00000000" w:rsidRPr="00000000" w14:paraId="00000013">
      <w:pPr>
        <w:widowControl w:val="0"/>
        <w:numPr>
          <w:ilvl w:val="0"/>
          <w:numId w:val="1"/>
        </w:numPr>
        <w:spacing w:before="139" w:line="360" w:lineRule="auto"/>
        <w:ind w:left="-850" w:hanging="284.00000000000006"/>
        <w:jc w:val="both"/>
        <w:rPr>
          <w:rFonts w:ascii="Arial" w:cs="Arial" w:eastAsia="Arial" w:hAnsi="Arial"/>
        </w:rPr>
      </w:pPr>
      <w:r w:rsidDel="00000000" w:rsidR="00000000" w:rsidRPr="00000000">
        <w:rPr>
          <w:rFonts w:ascii="Arial" w:cs="Arial" w:eastAsia="Arial" w:hAnsi="Arial"/>
          <w:rtl w:val="0"/>
        </w:rPr>
        <w:t xml:space="preserve">il Regolamento comunale </w:t>
      </w:r>
      <w:r w:rsidDel="00000000" w:rsidR="00000000" w:rsidRPr="00000000">
        <w:rPr>
          <w:rFonts w:ascii="Arial" w:cs="Arial" w:eastAsia="Arial" w:hAnsi="Arial"/>
          <w:color w:val="ff0000"/>
          <w:highlight w:val="yellow"/>
          <w:rtl w:val="0"/>
        </w:rPr>
        <w:t xml:space="preserve">per l’applicazione del canone unico</w:t>
      </w:r>
      <w:r w:rsidDel="00000000" w:rsidR="00000000" w:rsidRPr="00000000">
        <w:rPr>
          <w:rFonts w:ascii="Arial" w:cs="Arial" w:eastAsia="Arial" w:hAnsi="Arial"/>
          <w:rtl w:val="0"/>
        </w:rPr>
        <w:t xml:space="preserve">, approvato con deliberazione di Consiglio Comunale n. ______ del ________;</w:t>
      </w:r>
    </w:p>
    <w:p w:rsidR="00000000" w:rsidDel="00000000" w:rsidP="00000000" w:rsidRDefault="00000000" w:rsidRPr="00000000" w14:paraId="00000014">
      <w:pPr>
        <w:widowControl w:val="0"/>
        <w:numPr>
          <w:ilvl w:val="0"/>
          <w:numId w:val="1"/>
        </w:numPr>
        <w:spacing w:before="139" w:line="360" w:lineRule="auto"/>
        <w:ind w:left="-850" w:hanging="284.00000000000006"/>
        <w:jc w:val="both"/>
        <w:rPr>
          <w:rFonts w:ascii="Arial" w:cs="Arial" w:eastAsia="Arial" w:hAnsi="Arial"/>
        </w:rPr>
      </w:pPr>
      <w:r w:rsidDel="00000000" w:rsidR="00000000" w:rsidRPr="00000000">
        <w:rPr>
          <w:rFonts w:ascii="Arial" w:cs="Arial" w:eastAsia="Arial" w:hAnsi="Arial"/>
          <w:rtl w:val="0"/>
        </w:rPr>
        <w:t xml:space="preserve">il decreto prot. n. _____ del ______, con il quale il Sindaco ha attribuito </w:t>
      </w:r>
      <w:r w:rsidDel="00000000" w:rsidR="00000000" w:rsidRPr="00000000">
        <w:rPr>
          <w:rFonts w:ascii="Arial" w:cs="Arial" w:eastAsia="Arial" w:hAnsi="Arial"/>
          <w:color w:val="ff0000"/>
          <w:highlight w:val="yellow"/>
          <w:rtl w:val="0"/>
        </w:rPr>
        <w:t xml:space="preserve">al/alla sottoscritto/a</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le funzioni dirigenziali di cui all’art. 107 del Testo Unico degli Enti Locali approvato con D.Lgs 18 agosto 2000 n. 267</w:t>
      </w:r>
      <w:r w:rsidDel="00000000" w:rsidR="00000000" w:rsidRPr="00000000">
        <w:rPr>
          <w:rFonts w:ascii="Arial" w:cs="Arial" w:eastAsia="Arial" w:hAnsi="Arial"/>
          <w:b w:val="1"/>
          <w:rtl w:val="0"/>
        </w:rPr>
        <w:t xml:space="preserve">;</w:t>
      </w: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RILASCIA A</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81"/>
          <w:tab w:val="left" w:pos="7554"/>
        </w:tabs>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Cognome Nome, nato/a il ___________ a __________,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C.F. ________________, in qualità di </w:t>
      </w: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titolare dell’impresa /legale rappresentante della società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______________, C.F. _________________, con sede in ______________ -  Via _________________ - cap _______</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81"/>
          <w:tab w:val="left" w:pos="7554"/>
        </w:tabs>
        <w:spacing w:after="0" w:before="90" w:line="360" w:lineRule="auto"/>
        <w:ind w:left="-1134"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LA CONCESSIONE</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del posteggio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n. ________ / isolato del mercato settimanale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 ____________________ , per l’esercizio del commercio su aree pubbliche dei prodotti appartenenti al settore merceologico _________________, da svolgersi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nel/nei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giorn</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o/i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di _________________, per l’occupazione dell’area di m._________ di lunghezza e m. ________di larghezza, per complessivi mq. _______.</w:t>
      </w: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80"/>
        </w:tabs>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La presente concessione ha validità fino al ___________.</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ALLE SEGUENTI CONDIZIONI </w:t>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numPr>
          <w:ilvl w:val="0"/>
          <w:numId w:val="2"/>
        </w:numPr>
        <w:spacing w:after="240" w:line="360" w:lineRule="auto"/>
        <w:ind w:left="-709" w:hanging="435"/>
        <w:jc w:val="both"/>
        <w:rPr>
          <w:rFonts w:ascii="Arial" w:cs="Arial" w:eastAsia="Arial" w:hAnsi="Arial"/>
        </w:rPr>
      </w:pPr>
      <w:r w:rsidDel="00000000" w:rsidR="00000000" w:rsidRPr="00000000">
        <w:rPr>
          <w:rFonts w:ascii="Arial" w:cs="Arial" w:eastAsia="Arial" w:hAnsi="Arial"/>
          <w:rtl w:val="0"/>
        </w:rPr>
        <w:t xml:space="preserve">Il titolare della presente è tenuto alla puntuale osservanza delle norme previste dal Regolamento Comunale per </w:t>
      </w:r>
      <w:r w:rsidDel="00000000" w:rsidR="00000000" w:rsidRPr="00000000">
        <w:rPr>
          <w:rFonts w:ascii="Arial" w:cs="Arial" w:eastAsia="Arial" w:hAnsi="Arial"/>
          <w:color w:val="ff0000"/>
          <w:rtl w:val="0"/>
        </w:rPr>
        <w:t xml:space="preserve">“</w:t>
      </w:r>
      <w:r w:rsidDel="00000000" w:rsidR="00000000" w:rsidRPr="00000000">
        <w:rPr>
          <w:rFonts w:ascii="Arial" w:cs="Arial" w:eastAsia="Arial" w:hAnsi="Arial"/>
          <w:color w:val="ff0000"/>
          <w:highlight w:val="yellow"/>
          <w:rtl w:val="0"/>
        </w:rPr>
        <w:t xml:space="preserve">la disciplina del commercio su aree pubbliche</w:t>
      </w:r>
      <w:r w:rsidDel="00000000" w:rsidR="00000000" w:rsidRPr="00000000">
        <w:rPr>
          <w:rFonts w:ascii="Arial" w:cs="Arial" w:eastAsia="Arial" w:hAnsi="Arial"/>
          <w:rtl w:val="0"/>
        </w:rPr>
        <w:t xml:space="preserve">”, approvato con deliberazione di Consiglio Comunale n._____ del _______ e s.m.i. e dal Regolamento Comunale </w:t>
      </w:r>
      <w:r w:rsidDel="00000000" w:rsidR="00000000" w:rsidRPr="00000000">
        <w:rPr>
          <w:rFonts w:ascii="Arial" w:cs="Arial" w:eastAsia="Arial" w:hAnsi="Arial"/>
          <w:color w:val="ff0000"/>
          <w:highlight w:val="yellow"/>
          <w:rtl w:val="0"/>
        </w:rPr>
        <w:t xml:space="preserve">per l’applicazione del canone unico</w:t>
      </w:r>
      <w:r w:rsidDel="00000000" w:rsidR="00000000" w:rsidRPr="00000000">
        <w:rPr>
          <w:rFonts w:ascii="Arial" w:cs="Arial" w:eastAsia="Arial" w:hAnsi="Arial"/>
          <w:rtl w:val="0"/>
        </w:rPr>
        <w:t xml:space="preserve">, approvato con deliberazione di Consiglio Comunale n____ del _______;</w:t>
      </w:r>
    </w:p>
    <w:p w:rsidR="00000000" w:rsidDel="00000000" w:rsidP="00000000" w:rsidRDefault="00000000" w:rsidRPr="00000000" w14:paraId="0000002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Il posteggio potrà essere utilizzato per la vendita al dettaglio dei prodotti oggetto dell’attività del titolare della presente, nel rispetto delle esigenze igienico-sanitarie, delle prescrizioni e delle limitazioni di cui alla vigente legislazione, nonché delle eventuali disposizioni comunali relative alle tipologie merceologiche dei posteggi.</w:t>
      </w:r>
    </w:p>
    <w:p w:rsidR="00000000" w:rsidDel="00000000" w:rsidP="00000000" w:rsidRDefault="00000000" w:rsidRPr="00000000" w14:paraId="00000026">
      <w:pPr>
        <w:numPr>
          <w:ilvl w:val="0"/>
          <w:numId w:val="2"/>
        </w:numPr>
        <w:spacing w:after="240" w:line="360" w:lineRule="auto"/>
        <w:ind w:left="-709" w:hanging="435"/>
        <w:jc w:val="both"/>
        <w:rPr>
          <w:rFonts w:ascii="Arial" w:cs="Arial" w:eastAsia="Arial" w:hAnsi="Arial"/>
        </w:rPr>
      </w:pPr>
      <w:r w:rsidDel="00000000" w:rsidR="00000000" w:rsidRPr="00000000">
        <w:rPr>
          <w:rFonts w:ascii="Arial" w:cs="Arial" w:eastAsia="Arial" w:hAnsi="Arial"/>
          <w:rtl w:val="0"/>
        </w:rPr>
        <w:t xml:space="preserve">L’accesso al posteggio dovrà avvenire nel rispetto degli orari previsti dalle vigenti diposizioni e dal Regolamento Comunale, se entro tale orario non verrà occupato, per tale giornata, verrà assegnato ad un altro operatore (spuntista).</w:t>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highlight w:val="yellow"/>
          <w:u w:val="none"/>
          <w:vertAlign w:val="baseline"/>
          <w:rtl w:val="0"/>
        </w:rPr>
        <w:t xml:space="preserve">Come previsto dal Regolamento comunale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l’area utilizzata dovrà essere lasciata libera da ogni ingombro e dai rifiuti prodotti</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Nel posteggio dovranno essere comprese le attrezzature e l’eventuale veicolo.</w:t>
      </w:r>
    </w:p>
    <w:p w:rsidR="00000000" w:rsidDel="00000000" w:rsidP="00000000" w:rsidRDefault="00000000" w:rsidRPr="00000000" w14:paraId="0000002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Gli eventuali impianti elettrici dovranno essere realizzati e istallati in conformità alla normativa vigente.</w:t>
      </w:r>
    </w:p>
    <w:p w:rsidR="00000000" w:rsidDel="00000000" w:rsidP="00000000" w:rsidRDefault="00000000" w:rsidRPr="00000000" w14:paraId="0000002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Qualora si utilizzino bombole di gas liquido, queste dovranno essere certificate secondo norme CE con omologazione che attesti la conformità del prodotto, da conservare presso la postazione per eventuali controlli; l’operatore dovrà dotarsi di idonei estintori.  </w:t>
      </w:r>
    </w:p>
    <w:p w:rsidR="00000000" w:rsidDel="00000000" w:rsidP="00000000" w:rsidRDefault="00000000" w:rsidRPr="00000000" w14:paraId="0000002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highlight w:val="yellow"/>
          <w:u w:val="none"/>
          <w:vertAlign w:val="baseline"/>
          <w:rtl w:val="0"/>
        </w:rPr>
        <w:t xml:space="preserve">È vietato durante lo svolgimento dell’attività l’utilizzo di strumenti di amplificazione sonora</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È vietato manomettere il suolo pubblico o impianti pubblici senza previa specifica autorizzazione comunale ottenuta a seguito di motivata richiesta.</w:t>
      </w:r>
    </w:p>
    <w:p w:rsidR="00000000" w:rsidDel="00000000" w:rsidP="00000000" w:rsidRDefault="00000000" w:rsidRPr="00000000" w14:paraId="0000002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Il Comune è esonerato da ogni responsabilità civile e penale per eventuali danni a persone, cose e animali derivanti da fatti connessi con lo svolgimento dell’attività.</w:t>
      </w:r>
    </w:p>
    <w:p w:rsidR="00000000" w:rsidDel="00000000" w:rsidP="00000000" w:rsidRDefault="00000000" w:rsidRPr="00000000" w14:paraId="0000002E">
      <w:pPr>
        <w:numPr>
          <w:ilvl w:val="0"/>
          <w:numId w:val="2"/>
        </w:numPr>
        <w:spacing w:after="240" w:line="360" w:lineRule="auto"/>
        <w:ind w:left="-709" w:hanging="435"/>
        <w:jc w:val="both"/>
        <w:rPr>
          <w:rFonts w:ascii="Arial" w:cs="Arial" w:eastAsia="Arial" w:hAnsi="Arial"/>
        </w:rPr>
      </w:pPr>
      <w:r w:rsidDel="00000000" w:rsidR="00000000" w:rsidRPr="00000000">
        <w:rPr>
          <w:rFonts w:ascii="Arial" w:cs="Arial" w:eastAsia="Arial" w:hAnsi="Arial"/>
          <w:rtl w:val="0"/>
        </w:rPr>
        <w:t xml:space="preserve">La presente non potrà essere ceduta a nessun titolo, se non con l’azienda commerciale. La cessione della presente deve essere altresì correlata al trasferimento in proprietà o gestione della connessa autorizzazione (art. 25 Legge regionale 6/2010 e s.m.i.).</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AVVERTENZE</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mancata utilizzazione del posteggio per periodi di tempo complessivamente superiori a quattro mesi in ciascun anno solare (come previsto dall’art. 27 c. 4, della L.R. 6/2010 s.m.i.), salvo il caso di assenza per malattia, gravidanza, infortunio o causa di forza maggiore non imputabile alla volontà dell’operatore, opportunamente documentata e giustificata in modalità telematica </w:t>
      </w:r>
      <w:r w:rsidDel="00000000" w:rsidR="00000000" w:rsidRPr="00000000">
        <w:rPr>
          <w:rFonts w:ascii="Arial" w:cs="Arial" w:eastAsia="Arial" w:hAnsi="Arial"/>
          <w:color w:val="ff0000"/>
          <w:highlight w:val="yellow"/>
          <w:rtl w:val="0"/>
        </w:rPr>
        <w:t xml:space="preserve">entro la settimana successiva e comunque prima del successivo giorno di mercato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comporterà la revoca dell’Autorizzazione utilizzata per l’esercizio dell’attività sul posteggio oggetto della presente Concessione.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09" w:right="0" w:firstLine="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presente concessione può essere revocata in ogni momento per motivi di pubblico interesse senza alcun onere per il Comune. In tal caso l’interessato ha diritto ad ottenere un altro posteggio nel territorio comunale fino alla scadenza del termine già previsto dalla concessione revocata.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quanto non previsto dalla presente concessione si fa riferimento alle leggi e disposizione che disciplinano la materia, nonché ad ogni altra prescrizione contenuta nei regolamenti comunali vigenti.</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tabs>
          <w:tab w:val="left" w:pos="-1440"/>
        </w:tabs>
        <w:spacing w:after="120" w:before="120" w:line="360" w:lineRule="auto"/>
        <w:ind w:left="-1134" w:firstLine="0"/>
        <w:jc w:val="both"/>
        <w:rPr>
          <w:rFonts w:ascii="Arial" w:cs="Arial" w:eastAsia="Arial" w:hAnsi="Arial"/>
          <w:color w:val="ff0000"/>
        </w:rPr>
      </w:pPr>
      <w:r w:rsidDel="00000000" w:rsidR="00000000" w:rsidRPr="00000000">
        <w:rPr>
          <w:rFonts w:ascii="Arial" w:cs="Arial" w:eastAsia="Arial" w:hAnsi="Arial"/>
          <w:color w:val="ff0000"/>
          <w:highlight w:val="yellow"/>
          <w:rtl w:val="0"/>
        </w:rPr>
        <w:t xml:space="preserve">Data (se non metto il protocollo iniziale)</w:t>
      </w:r>
      <w:r w:rsidDel="00000000" w:rsidR="00000000" w:rsidRPr="00000000">
        <w:rPr>
          <w:rtl w:val="0"/>
        </w:rPr>
      </w:r>
    </w:p>
    <w:p w:rsidR="00000000" w:rsidDel="00000000" w:rsidP="00000000" w:rsidRDefault="00000000" w:rsidRPr="00000000" w14:paraId="00000039">
      <w:pPr>
        <w:spacing w:before="3" w:line="360" w:lineRule="auto"/>
        <w:ind w:left="-1134" w:right="340" w:firstLine="0"/>
        <w:jc w:val="center"/>
        <w:rPr>
          <w:rFonts w:ascii="Arial" w:cs="Arial" w:eastAsia="Arial" w:hAnsi="Arial"/>
          <w:color w:val="ff0000"/>
        </w:rPr>
      </w:pPr>
      <w:r w:rsidDel="00000000" w:rsidR="00000000" w:rsidRPr="00000000">
        <w:rPr>
          <w:rtl w:val="0"/>
        </w:rPr>
      </w:r>
    </w:p>
    <w:p w:rsidR="00000000" w:rsidDel="00000000" w:rsidP="00000000" w:rsidRDefault="00000000" w:rsidRPr="00000000" w14:paraId="0000003A">
      <w:pPr>
        <w:tabs>
          <w:tab w:val="center" w:pos="5103"/>
        </w:tabs>
        <w:spacing w:before="3" w:line="360" w:lineRule="auto"/>
        <w:ind w:left="-1134" w:right="340" w:firstLine="0"/>
        <w:jc w:val="center"/>
        <w:rPr>
          <w:rFonts w:ascii="Arial" w:cs="Arial" w:eastAsia="Arial" w:hAnsi="Arial"/>
          <w:b w:val="1"/>
          <w:color w:val="ff0000"/>
          <w:highlight w:val="yellow"/>
        </w:rPr>
      </w:pPr>
      <w:r w:rsidDel="00000000" w:rsidR="00000000" w:rsidRPr="00000000">
        <w:rPr>
          <w:rFonts w:ascii="Arial" w:cs="Arial" w:eastAsia="Arial" w:hAnsi="Arial"/>
          <w:b w:val="1"/>
          <w:color w:val="ff0000"/>
          <w:highlight w:val="yellow"/>
          <w:rtl w:val="0"/>
        </w:rPr>
        <w:t xml:space="preserve">IL DIRIGENTE DEL SETTORE / </w:t>
      </w:r>
    </w:p>
    <w:p w:rsidR="00000000" w:rsidDel="00000000" w:rsidP="00000000" w:rsidRDefault="00000000" w:rsidRPr="00000000" w14:paraId="0000003B">
      <w:pPr>
        <w:tabs>
          <w:tab w:val="center" w:pos="5103"/>
        </w:tabs>
        <w:spacing w:before="3" w:line="360" w:lineRule="auto"/>
        <w:ind w:left="-1134" w:right="340" w:firstLine="0"/>
        <w:jc w:val="center"/>
        <w:rPr>
          <w:rFonts w:ascii="Arial" w:cs="Arial" w:eastAsia="Arial" w:hAnsi="Arial"/>
          <w:b w:val="1"/>
          <w:color w:val="ff0000"/>
          <w:highlight w:val="yellow"/>
        </w:rPr>
      </w:pPr>
      <w:r w:rsidDel="00000000" w:rsidR="00000000" w:rsidRPr="00000000">
        <w:rPr>
          <w:rFonts w:ascii="Arial" w:cs="Arial" w:eastAsia="Arial" w:hAnsi="Arial"/>
          <w:b w:val="1"/>
          <w:color w:val="ff0000"/>
          <w:highlight w:val="yellow"/>
          <w:rtl w:val="0"/>
        </w:rPr>
        <w:t xml:space="preserve">IL RESPONSABILE DEL SERVIZIO / </w:t>
      </w:r>
    </w:p>
    <w:p w:rsidR="00000000" w:rsidDel="00000000" w:rsidP="00000000" w:rsidRDefault="00000000" w:rsidRPr="00000000" w14:paraId="0000003C">
      <w:pPr>
        <w:tabs>
          <w:tab w:val="center" w:pos="5103"/>
        </w:tabs>
        <w:spacing w:before="3" w:line="360" w:lineRule="auto"/>
        <w:ind w:left="-1134" w:right="340" w:firstLine="0"/>
        <w:jc w:val="center"/>
        <w:rPr>
          <w:rFonts w:ascii="Arial" w:cs="Arial" w:eastAsia="Arial" w:hAnsi="Arial"/>
          <w:b w:val="1"/>
          <w:color w:val="ff0000"/>
        </w:rPr>
      </w:pPr>
      <w:bookmarkStart w:colFirst="0" w:colLast="0" w:name="_heading=h.gjdgxs" w:id="0"/>
      <w:bookmarkEnd w:id="0"/>
      <w:r w:rsidDel="00000000" w:rsidR="00000000" w:rsidRPr="00000000">
        <w:rPr>
          <w:rFonts w:ascii="Arial" w:cs="Arial" w:eastAsia="Arial" w:hAnsi="Arial"/>
          <w:b w:val="1"/>
          <w:color w:val="ff0000"/>
          <w:highlight w:val="yellow"/>
          <w:rtl w:val="0"/>
        </w:rPr>
        <w:t xml:space="preserve">(Cognome Nome)</w:t>
      </w:r>
      <w:r w:rsidDel="00000000" w:rsidR="00000000" w:rsidRPr="00000000">
        <w:rPr>
          <w:rtl w:val="0"/>
        </w:rPr>
      </w:r>
    </w:p>
    <w:p w:rsidR="00000000" w:rsidDel="00000000" w:rsidP="00000000" w:rsidRDefault="00000000" w:rsidRPr="00000000" w14:paraId="0000003D">
      <w:pPr>
        <w:tabs>
          <w:tab w:val="center" w:pos="5103"/>
        </w:tabs>
        <w:spacing w:before="3" w:lineRule="auto"/>
        <w:ind w:left="-1134" w:right="34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Documento sottoscritto con firma digitale</w:t>
      </w:r>
    </w:p>
    <w:p w:rsidR="00000000" w:rsidDel="00000000" w:rsidP="00000000" w:rsidRDefault="00000000" w:rsidRPr="00000000" w14:paraId="0000003E">
      <w:pPr>
        <w:tabs>
          <w:tab w:val="center" w:pos="5103"/>
        </w:tabs>
        <w:spacing w:before="1" w:lineRule="auto"/>
        <w:ind w:left="-1134" w:right="342" w:firstLine="0"/>
        <w:jc w:val="center"/>
        <w:rPr>
          <w:rFonts w:ascii="Arial" w:cs="Arial" w:eastAsia="Arial" w:hAnsi="Arial"/>
          <w:b w:val="1"/>
          <w:sz w:val="22"/>
          <w:szCs w:val="22"/>
        </w:rPr>
      </w:pPr>
      <w:r w:rsidDel="00000000" w:rsidR="00000000" w:rsidRPr="00000000">
        <w:rPr>
          <w:rFonts w:ascii="Arial" w:cs="Arial" w:eastAsia="Arial" w:hAnsi="Arial"/>
          <w:sz w:val="16"/>
          <w:szCs w:val="16"/>
          <w:rtl w:val="0"/>
        </w:rPr>
        <w:t xml:space="preserve">ai sensi dell’art. 24 del D.Lgs 7 marzo 2005 n. 82 e s.m.i.</w:t>
      </w:r>
      <w:r w:rsidDel="00000000" w:rsidR="00000000" w:rsidRPr="00000000">
        <w:rPr>
          <w:rtl w:val="0"/>
        </w:rPr>
      </w:r>
    </w:p>
    <w:sectPr>
      <w:headerReference r:id="rId8" w:type="default"/>
      <w:footerReference r:id="rId9" w:type="default"/>
      <w:pgSz w:h="16838" w:w="11906" w:orient="portrait"/>
      <w:pgMar w:bottom="2268" w:top="2977" w:left="2268"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Times New Roman"/>
  <w:font w:name="Calibri"/>
  <w:font w:name="Courier New"/>
  <w:font w:name="Tahoma">
    <w:embedRegular w:fontKey="{00000000-0000-0000-0000-000000000000}" r:id="rId1" w:subsetted="0"/>
    <w:embedBold w:fontKey="{00000000-0000-0000-0000-000000000000}" r:id="rId2"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357.0" w:type="dxa"/>
      <w:jc w:val="left"/>
      <w:tblInd w:w="-56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95"/>
      <w:gridCol w:w="4962"/>
      <w:tblGridChange w:id="0">
        <w:tblGrid>
          <w:gridCol w:w="4395"/>
          <w:gridCol w:w="4962"/>
        </w:tblGrid>
      </w:tblGridChange>
    </w:tblGrid>
    <w:tr>
      <w:trPr>
        <w:cantSplit w:val="0"/>
        <w:tblHeader w:val="0"/>
      </w:trPr>
      <w:tc>
        <w:tcPr/>
        <w:p w:rsidR="00000000" w:rsidDel="00000000" w:rsidP="00000000" w:rsidRDefault="00000000" w:rsidRPr="00000000" w14:paraId="00000041">
          <w:pPr>
            <w:rPr>
              <w:rFonts w:ascii="Calibri" w:cs="Calibri" w:eastAsia="Calibri" w:hAnsi="Calibri"/>
              <w:b w:val="1"/>
              <w:color w:val="222222"/>
            </w:rPr>
          </w:pPr>
          <w:r w:rsidDel="00000000" w:rsidR="00000000" w:rsidRPr="00000000">
            <w:rPr>
              <w:color w:val="222222"/>
              <w:sz w:val="24"/>
              <w:szCs w:val="24"/>
              <w:rtl w:val="0"/>
            </w:rPr>
            <w:br w:type="textWrapping"/>
          </w:r>
          <w:r w:rsidDel="00000000" w:rsidR="00000000" w:rsidRPr="00000000">
            <w:rPr>
              <w:rFonts w:ascii="Calibri" w:cs="Calibri" w:eastAsia="Calibri" w:hAnsi="Calibri"/>
              <w:b w:val="1"/>
              <w:color w:val="222222"/>
              <w:rtl w:val="0"/>
            </w:rPr>
            <w:t xml:space="preserve">Comune di ________ </w:t>
          </w:r>
        </w:p>
        <w:p w:rsidR="00000000" w:rsidDel="00000000" w:rsidP="00000000" w:rsidRDefault="00000000" w:rsidRPr="00000000" w14:paraId="00000042">
          <w:pPr>
            <w:rPr>
              <w:rFonts w:ascii="Calibri" w:cs="Calibri" w:eastAsia="Calibri" w:hAnsi="Calibri"/>
              <w:b w:val="1"/>
              <w:color w:val="222222"/>
            </w:rPr>
          </w:pPr>
          <w:r w:rsidDel="00000000" w:rsidR="00000000" w:rsidRPr="00000000">
            <w:rPr>
              <w:rFonts w:ascii="Calibri" w:cs="Calibri" w:eastAsia="Calibri" w:hAnsi="Calibri"/>
              <w:b w:val="1"/>
              <w:color w:val="222222"/>
              <w:rtl w:val="0"/>
            </w:rPr>
            <w:t xml:space="preserve">Piazza ______ –  cap 46_____</w:t>
          </w:r>
        </w:p>
        <w:p w:rsidR="00000000" w:rsidDel="00000000" w:rsidP="00000000" w:rsidRDefault="00000000" w:rsidRPr="00000000" w14:paraId="00000043">
          <w:pPr>
            <w:rPr>
              <w:rFonts w:ascii="Calibri" w:cs="Calibri" w:eastAsia="Calibri" w:hAnsi="Calibri"/>
              <w:color w:val="222222"/>
            </w:rPr>
          </w:pPr>
          <w:r w:rsidDel="00000000" w:rsidR="00000000" w:rsidRPr="00000000">
            <w:rPr>
              <w:rFonts w:ascii="Calibri" w:cs="Calibri" w:eastAsia="Calibri" w:hAnsi="Calibri"/>
              <w:color w:val="222222"/>
              <w:rtl w:val="0"/>
            </w:rPr>
            <w:t xml:space="preserve">Provincia di </w:t>
          </w:r>
          <w:r w:rsidDel="00000000" w:rsidR="00000000" w:rsidRPr="00000000">
            <w:rPr>
              <w:rFonts w:ascii="Calibri" w:cs="Calibri" w:eastAsia="Calibri" w:hAnsi="Calibri"/>
              <w:b w:val="1"/>
              <w:color w:val="222222"/>
              <w:rtl w:val="0"/>
            </w:rPr>
            <w:t xml:space="preserve">Mantova</w:t>
          </w:r>
          <w:r w:rsidDel="00000000" w:rsidR="00000000" w:rsidRPr="00000000">
            <w:rPr>
              <w:rFonts w:ascii="Calibri" w:cs="Calibri" w:eastAsia="Calibri" w:hAnsi="Calibri"/>
              <w:color w:val="222222"/>
              <w:rtl w:val="0"/>
            </w:rPr>
            <w:t xml:space="preserve"> </w:t>
          </w:r>
        </w:p>
        <w:p w:rsidR="00000000" w:rsidDel="00000000" w:rsidP="00000000" w:rsidRDefault="00000000" w:rsidRPr="00000000" w14:paraId="00000044">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Sito internet:</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ff0000"/>
              <w:rtl w:val="0"/>
            </w:rPr>
            <w:t xml:space="preserve">http://www.comune.____.mn.it/</w:t>
          </w:r>
          <w:r w:rsidDel="00000000" w:rsidR="00000000" w:rsidRPr="00000000">
            <w:rPr>
              <w:rtl w:val="0"/>
            </w:rPr>
          </w:r>
        </w:p>
        <w:p w:rsidR="00000000" w:rsidDel="00000000" w:rsidP="00000000" w:rsidRDefault="00000000" w:rsidRPr="00000000" w14:paraId="00000045">
          <w:pPr>
            <w:rPr>
              <w:color w:val="222222"/>
              <w:sz w:val="24"/>
              <w:szCs w:val="24"/>
            </w:rPr>
          </w:pPr>
          <w:r w:rsidDel="00000000" w:rsidR="00000000" w:rsidRPr="00000000">
            <w:rPr>
              <w:rFonts w:ascii="Calibri" w:cs="Calibri" w:eastAsia="Calibri" w:hAnsi="Calibri"/>
              <w:b w:val="1"/>
              <w:color w:val="222222"/>
              <w:rtl w:val="0"/>
            </w:rPr>
            <w:t xml:space="preserve">PEC:</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ff0000"/>
              <w:rtl w:val="0"/>
            </w:rPr>
            <w:t xml:space="preserve">_______.mn@legalmail.it</w:t>
          </w:r>
          <w:r w:rsidDel="00000000" w:rsidR="00000000" w:rsidRPr="00000000">
            <w:rPr>
              <w:color w:val="ff0000"/>
              <w:sz w:val="24"/>
              <w:szCs w:val="24"/>
              <w:rtl w:val="0"/>
            </w:rPr>
            <w:t xml:space="preserve"> </w:t>
          </w:r>
          <w:r w:rsidDel="00000000" w:rsidR="00000000" w:rsidRPr="00000000">
            <w:rPr>
              <w:rtl w:val="0"/>
            </w:rPr>
          </w:r>
        </w:p>
        <w:p w:rsidR="00000000" w:rsidDel="00000000" w:rsidP="00000000" w:rsidRDefault="00000000" w:rsidRPr="00000000" w14:paraId="00000046">
          <w:pPr>
            <w:rPr>
              <w:color w:val="222222"/>
              <w:sz w:val="24"/>
              <w:szCs w:val="24"/>
            </w:rPr>
          </w:pPr>
          <w:r w:rsidDel="00000000" w:rsidR="00000000" w:rsidRPr="00000000">
            <w:rPr>
              <w:rtl w:val="0"/>
            </w:rPr>
          </w:r>
        </w:p>
      </w:tc>
      <w:tc>
        <w:tcPr/>
        <w:p w:rsidR="00000000" w:rsidDel="00000000" w:rsidP="00000000" w:rsidRDefault="00000000" w:rsidRPr="00000000" w14:paraId="00000047">
          <w:pPr>
            <w:rPr>
              <w:color w:val="222222"/>
            </w:rPr>
          </w:pPr>
          <w:r w:rsidDel="00000000" w:rsidR="00000000" w:rsidRPr="00000000">
            <w:rPr>
              <w:rtl w:val="0"/>
            </w:rPr>
          </w:r>
        </w:p>
        <w:p w:rsidR="00000000" w:rsidDel="00000000" w:rsidP="00000000" w:rsidRDefault="00000000" w:rsidRPr="00000000" w14:paraId="00000048">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Ufficio competente:</w:t>
          </w:r>
          <w:r w:rsidDel="00000000" w:rsidR="00000000" w:rsidRPr="00000000">
            <w:rPr>
              <w:rFonts w:ascii="Calibri" w:cs="Calibri" w:eastAsia="Calibri" w:hAnsi="Calibri"/>
              <w:color w:val="222222"/>
              <w:rtl w:val="0"/>
            </w:rPr>
            <w:t xml:space="preserve"> ______</w:t>
          </w:r>
        </w:p>
        <w:p w:rsidR="00000000" w:rsidDel="00000000" w:rsidP="00000000" w:rsidRDefault="00000000" w:rsidRPr="00000000" w14:paraId="00000049">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Responsabile del procedimento:</w:t>
          </w:r>
          <w:r w:rsidDel="00000000" w:rsidR="00000000" w:rsidRPr="00000000">
            <w:rPr>
              <w:rFonts w:ascii="Calibri" w:cs="Calibri" w:eastAsia="Calibri" w:hAnsi="Calibri"/>
              <w:color w:val="222222"/>
              <w:rtl w:val="0"/>
            </w:rPr>
            <w:t xml:space="preserve"> _________</w:t>
          </w:r>
        </w:p>
        <w:p w:rsidR="00000000" w:rsidDel="00000000" w:rsidP="00000000" w:rsidRDefault="00000000" w:rsidRPr="00000000" w14:paraId="0000004A">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Mail:</w:t>
          </w:r>
          <w:r w:rsidDel="00000000" w:rsidR="00000000" w:rsidRPr="00000000">
            <w:rPr>
              <w:rFonts w:ascii="Calibri" w:cs="Calibri" w:eastAsia="Calibri" w:hAnsi="Calibri"/>
              <w:color w:val="222222"/>
              <w:rtl w:val="0"/>
            </w:rPr>
            <w:t xml:space="preserve"> </w:t>
          </w:r>
          <w:hyperlink r:id="rId1">
            <w:r w:rsidDel="00000000" w:rsidR="00000000" w:rsidRPr="00000000">
              <w:rPr>
                <w:rFonts w:ascii="Calibri" w:cs="Calibri" w:eastAsia="Calibri" w:hAnsi="Calibri"/>
                <w:color w:val="0000ff"/>
                <w:u w:val="single"/>
                <w:rtl w:val="0"/>
              </w:rPr>
              <w:t xml:space="preserve">___________</w:t>
            </w:r>
          </w:hyperlink>
          <w:r w:rsidDel="00000000" w:rsidR="00000000" w:rsidRPr="00000000">
            <w:rPr>
              <w:rtl w:val="0"/>
            </w:rPr>
          </w:r>
        </w:p>
        <w:p w:rsidR="00000000" w:rsidDel="00000000" w:rsidP="00000000" w:rsidRDefault="00000000" w:rsidRPr="00000000" w14:paraId="0000004B">
          <w:pPr>
            <w:rPr>
              <w:rFonts w:ascii="Calibri" w:cs="Calibri" w:eastAsia="Calibri" w:hAnsi="Calibri"/>
              <w:color w:val="222222"/>
              <w:sz w:val="18"/>
              <w:szCs w:val="18"/>
            </w:rPr>
          </w:pPr>
          <w:r w:rsidDel="00000000" w:rsidR="00000000" w:rsidRPr="00000000">
            <w:rPr>
              <w:rFonts w:ascii="Calibri" w:cs="Calibri" w:eastAsia="Calibri" w:hAnsi="Calibri"/>
              <w:b w:val="1"/>
              <w:color w:val="222222"/>
              <w:rtl w:val="0"/>
            </w:rPr>
            <w:t xml:space="preserve">Tel:</w:t>
          </w:r>
          <w:r w:rsidDel="00000000" w:rsidR="00000000" w:rsidRPr="00000000">
            <w:rPr>
              <w:rFonts w:ascii="Calibri" w:cs="Calibri" w:eastAsia="Calibri" w:hAnsi="Calibri"/>
              <w:color w:val="222222"/>
              <w:rtl w:val="0"/>
            </w:rPr>
            <w:t xml:space="preserve"> _________</w:t>
          </w:r>
          <w:r w:rsidDel="00000000" w:rsidR="00000000" w:rsidRPr="00000000">
            <w:rPr>
              <w:rtl w:val="0"/>
            </w:rPr>
          </w:r>
        </w:p>
        <w:p w:rsidR="00000000" w:rsidDel="00000000" w:rsidP="00000000" w:rsidRDefault="00000000" w:rsidRPr="00000000" w14:paraId="0000004C">
          <w:pPr>
            <w:rPr>
              <w:color w:val="222222"/>
            </w:rPr>
          </w:pPr>
          <w:r w:rsidDel="00000000" w:rsidR="00000000" w:rsidRPr="00000000">
            <w:rPr>
              <w:rFonts w:ascii="Calibri" w:cs="Calibri" w:eastAsia="Calibri" w:hAnsi="Calibri"/>
              <w:b w:val="1"/>
              <w:color w:val="222222"/>
              <w:rtl w:val="0"/>
            </w:rPr>
            <w:t xml:space="preserve">Accesso agli atti: </w:t>
          </w:r>
          <w:hyperlink r:id="rId2">
            <w:r w:rsidDel="00000000" w:rsidR="00000000" w:rsidRPr="00000000">
              <w:rPr>
                <w:rFonts w:ascii="Calibri" w:cs="Calibri" w:eastAsia="Calibri" w:hAnsi="Calibri"/>
                <w:color w:val="ff0000"/>
                <w:u w:val="single"/>
                <w:rtl w:val="0"/>
              </w:rPr>
              <w:t xml:space="preserve">http://www.impresainungiorno.gov.it</w:t>
            </w:r>
          </w:hyperlink>
          <w:r w:rsidDel="00000000" w:rsidR="00000000" w:rsidRPr="00000000">
            <w:rPr>
              <w:rtl w:val="0"/>
            </w:rPr>
          </w:r>
        </w:p>
      </w:tc>
    </w:tr>
  </w:tbl>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567"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-165099</wp:posOffset>
              </wp:positionV>
              <wp:extent cx="5955031" cy="914071"/>
              <wp:effectExtent b="0" l="0" r="0" t="0"/>
              <wp:wrapNone/>
              <wp:docPr id="25" name=""/>
              <a:graphic>
                <a:graphicData uri="http://schemas.microsoft.com/office/word/2010/wordprocessingGroup">
                  <wpg:wgp>
                    <wpg:cNvGrpSpPr/>
                    <wpg:grpSpPr>
                      <a:xfrm>
                        <a:off x="2368485" y="3322965"/>
                        <a:ext cx="5955031" cy="914071"/>
                        <a:chOff x="2368485" y="3322965"/>
                        <a:chExt cx="5955031" cy="914071"/>
                      </a:xfrm>
                    </wpg:grpSpPr>
                    <wpg:grpSp>
                      <wpg:cNvGrpSpPr/>
                      <wpg:grpSpPr>
                        <a:xfrm>
                          <a:off x="2368485" y="3322965"/>
                          <a:ext cx="5955031" cy="914071"/>
                          <a:chOff x="0" y="317202"/>
                          <a:chExt cx="5955334" cy="914400"/>
                        </a:xfrm>
                      </wpg:grpSpPr>
                      <wps:wsp>
                        <wps:cNvSpPr/>
                        <wps:cNvPr id="4" name="Shape 4"/>
                        <wps:spPr>
                          <a:xfrm>
                            <a:off x="0" y="317202"/>
                            <a:ext cx="5955325" cy="914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894126" y="747275"/>
                            <a:ext cx="5061208" cy="386219"/>
                          </a:xfrm>
                          <a:prstGeom prst="rect">
                            <a:avLst/>
                          </a:prstGeom>
                          <a:noFill/>
                          <a:ln>
                            <a:noFill/>
                          </a:ln>
                        </wps:spPr>
                        <wps:txbx>
                          <w:txbxContent>
                            <w:p w:rsidR="00000000" w:rsidDel="00000000" w:rsidP="00000000" w:rsidRDefault="00000000" w:rsidRPr="00000000">
                              <w:pPr>
                                <w:spacing w:after="0" w:before="0" w:line="240"/>
                                <w:ind w:left="-1701.0000610351562" w:right="0" w:firstLine="0"/>
                                <w:jc w:val="center"/>
                                <w:textDirection w:val="btLr"/>
                              </w:pPr>
                              <w:r w:rsidDel="00000000" w:rsidR="00000000" w:rsidRPr="00000000">
                                <w:rPr>
                                  <w:rFonts w:ascii="Calibri" w:cs="Calibri" w:eastAsia="Calibri" w:hAnsi="Calibri"/>
                                  <w:b w:val="1"/>
                                  <w:i w:val="0"/>
                                  <w:smallCaps w:val="0"/>
                                  <w:strike w:val="0"/>
                                  <w:color w:val="bfbfbf"/>
                                  <w:sz w:val="38"/>
                                  <w:vertAlign w:val="baseline"/>
                                </w:rPr>
                                <w:t xml:space="preserve">Logo Comune e ufficio competente</w:t>
                              </w:r>
                            </w:p>
                          </w:txbxContent>
                        </wps:txbx>
                        <wps:bodyPr anchorCtr="0" anchor="t" bIns="45700" lIns="91425" spcFirstLastPara="1" rIns="91425" wrap="square" tIns="45700">
                          <a:noAutofit/>
                        </wps:bodyPr>
                      </wps:wsp>
                      <wps:wsp>
                        <wps:cNvSpPr/>
                        <wps:cNvPr id="6" name="Shape 6"/>
                        <wps:spPr>
                          <a:xfrm>
                            <a:off x="0" y="317202"/>
                            <a:ext cx="914400" cy="914400"/>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-165099</wp:posOffset>
              </wp:positionV>
              <wp:extent cx="5955031" cy="914071"/>
              <wp:effectExtent b="0" l="0" r="0" t="0"/>
              <wp:wrapNone/>
              <wp:docPr id="25"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955031" cy="914071"/>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85" w:hanging="360"/>
      </w:pPr>
      <w:rPr>
        <w:rFonts w:ascii="Noto Sans Symbols" w:cs="Noto Sans Symbols" w:eastAsia="Noto Sans Symbols" w:hAnsi="Noto Sans Symbols"/>
        <w:color w:val="000000"/>
      </w:rPr>
    </w:lvl>
    <w:lvl w:ilvl="1">
      <w:start w:val="1"/>
      <w:numFmt w:val="bullet"/>
      <w:lvlText w:val="o"/>
      <w:lvlJc w:val="left"/>
      <w:pPr>
        <w:ind w:left="1505" w:hanging="360"/>
      </w:pPr>
      <w:rPr>
        <w:rFonts w:ascii="Courier New" w:cs="Courier New" w:eastAsia="Courier New" w:hAnsi="Courier New"/>
      </w:rPr>
    </w:lvl>
    <w:lvl w:ilvl="2">
      <w:start w:val="1"/>
      <w:numFmt w:val="bullet"/>
      <w:lvlText w:val="▪"/>
      <w:lvlJc w:val="left"/>
      <w:pPr>
        <w:ind w:left="2225" w:hanging="360"/>
      </w:pPr>
      <w:rPr>
        <w:rFonts w:ascii="Noto Sans Symbols" w:cs="Noto Sans Symbols" w:eastAsia="Noto Sans Symbols" w:hAnsi="Noto Sans Symbols"/>
      </w:rPr>
    </w:lvl>
    <w:lvl w:ilvl="3">
      <w:start w:val="1"/>
      <w:numFmt w:val="bullet"/>
      <w:lvlText w:val="●"/>
      <w:lvlJc w:val="left"/>
      <w:pPr>
        <w:ind w:left="2945" w:hanging="360"/>
      </w:pPr>
      <w:rPr>
        <w:rFonts w:ascii="Noto Sans Symbols" w:cs="Noto Sans Symbols" w:eastAsia="Noto Sans Symbols" w:hAnsi="Noto Sans Symbols"/>
      </w:rPr>
    </w:lvl>
    <w:lvl w:ilvl="4">
      <w:start w:val="1"/>
      <w:numFmt w:val="bullet"/>
      <w:lvlText w:val="o"/>
      <w:lvlJc w:val="left"/>
      <w:pPr>
        <w:ind w:left="3665" w:hanging="360"/>
      </w:pPr>
      <w:rPr>
        <w:rFonts w:ascii="Courier New" w:cs="Courier New" w:eastAsia="Courier New" w:hAnsi="Courier New"/>
      </w:rPr>
    </w:lvl>
    <w:lvl w:ilvl="5">
      <w:start w:val="1"/>
      <w:numFmt w:val="bullet"/>
      <w:lvlText w:val="▪"/>
      <w:lvlJc w:val="left"/>
      <w:pPr>
        <w:ind w:left="4385" w:hanging="360"/>
      </w:pPr>
      <w:rPr>
        <w:rFonts w:ascii="Noto Sans Symbols" w:cs="Noto Sans Symbols" w:eastAsia="Noto Sans Symbols" w:hAnsi="Noto Sans Symbols"/>
      </w:rPr>
    </w:lvl>
    <w:lvl w:ilvl="6">
      <w:start w:val="1"/>
      <w:numFmt w:val="bullet"/>
      <w:lvlText w:val="●"/>
      <w:lvlJc w:val="left"/>
      <w:pPr>
        <w:ind w:left="5105" w:hanging="360"/>
      </w:pPr>
      <w:rPr>
        <w:rFonts w:ascii="Noto Sans Symbols" w:cs="Noto Sans Symbols" w:eastAsia="Noto Sans Symbols" w:hAnsi="Noto Sans Symbols"/>
      </w:rPr>
    </w:lvl>
    <w:lvl w:ilvl="7">
      <w:start w:val="1"/>
      <w:numFmt w:val="bullet"/>
      <w:lvlText w:val="o"/>
      <w:lvlJc w:val="left"/>
      <w:pPr>
        <w:ind w:left="5825" w:hanging="360"/>
      </w:pPr>
      <w:rPr>
        <w:rFonts w:ascii="Courier New" w:cs="Courier New" w:eastAsia="Courier New" w:hAnsi="Courier New"/>
      </w:rPr>
    </w:lvl>
    <w:lvl w:ilvl="8">
      <w:start w:val="1"/>
      <w:numFmt w:val="bullet"/>
      <w:lvlText w:val="▪"/>
      <w:lvlJc w:val="left"/>
      <w:pPr>
        <w:ind w:left="6545" w:hanging="360"/>
      </w:pPr>
      <w:rPr>
        <w:rFonts w:ascii="Noto Sans Symbols" w:cs="Noto Sans Symbols" w:eastAsia="Noto Sans Symbols" w:hAnsi="Noto Sans Symbols"/>
      </w:rPr>
    </w:lvl>
  </w:abstractNum>
  <w:abstractNum w:abstractNumId="2">
    <w:lvl w:ilvl="0">
      <w:start w:val="1"/>
      <w:numFmt w:val="decimal"/>
      <w:lvlText w:val="%1-"/>
      <w:lvlJc w:val="left"/>
      <w:pPr>
        <w:ind w:left="435" w:hanging="435"/>
      </w:pPr>
      <w:rPr>
        <w:b w:val="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Tahoma" w:cs="Tahoma" w:eastAsia="Tahoma" w:hAnsi="Tahoma"/>
      <w:smallCaps w:val="1"/>
      <w:sz w:val="24"/>
      <w:szCs w:val="24"/>
    </w:rPr>
  </w:style>
  <w:style w:type="paragraph" w:styleId="Heading2">
    <w:name w:val="heading 2"/>
    <w:basedOn w:val="Normal"/>
    <w:next w:val="Normal"/>
    <w:pPr>
      <w:keepNext w:val="1"/>
      <w:keepLines w:val="1"/>
      <w:spacing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qFormat w:val="1"/>
    <w:pPr>
      <w:keepNext w:val="1"/>
      <w:outlineLvl w:val="0"/>
    </w:pPr>
    <w:rPr>
      <w:rFonts w:ascii="Tahoma" w:hAnsi="Tahoma"/>
      <w:caps w:val="1"/>
      <w:sz w:val="24"/>
    </w:rPr>
  </w:style>
  <w:style w:type="paragraph" w:styleId="Titolo2">
    <w:name w:val="heading 2"/>
    <w:basedOn w:val="Normale"/>
    <w:next w:val="Normale"/>
    <w:link w:val="Titolo2Carattere"/>
    <w:semiHidden w:val="1"/>
    <w:unhideWhenUsed w:val="1"/>
    <w:qFormat w:val="1"/>
    <w:rsid w:val="00681AE4"/>
    <w:pPr>
      <w:keepNext w:val="1"/>
      <w:keepLines w:val="1"/>
      <w:spacing w:before="40"/>
      <w:outlineLvl w:val="1"/>
    </w:pPr>
    <w:rPr>
      <w:rFonts w:asciiTheme="majorHAnsi" w:cstheme="majorBidi" w:eastAsiaTheme="majorEastAsia" w:hAnsiTheme="majorHAnsi"/>
      <w:color w:val="365f91" w:themeColor="accent1" w:themeShade="0000BF"/>
      <w:sz w:val="26"/>
      <w:szCs w:val="2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Corpotesto">
    <w:name w:val="Body Text"/>
    <w:basedOn w:val="Normale"/>
    <w:rPr>
      <w:rFonts w:ascii="Tahoma" w:hAnsi="Tahoma"/>
      <w:sz w:val="22"/>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character" w:styleId="Collegamentoipertestuale">
    <w:name w:val="Hyperlink"/>
    <w:basedOn w:val="Carpredefinitoparagrafo"/>
    <w:rPr>
      <w:color w:val="0000ff"/>
      <w:u w:val="single"/>
    </w:rPr>
  </w:style>
  <w:style w:type="paragraph" w:styleId="Corpodeltesto2">
    <w:name w:val="Body Text 2"/>
    <w:basedOn w:val="Normale"/>
    <w:pPr>
      <w:jc w:val="both"/>
    </w:pPr>
    <w:rPr>
      <w:rFonts w:ascii="Tahoma" w:hAnsi="Tahoma"/>
      <w:b w:val="1"/>
      <w:sz w:val="28"/>
    </w:rPr>
  </w:style>
  <w:style w:type="paragraph" w:styleId="Testofumetto">
    <w:name w:val="Balloon Text"/>
    <w:basedOn w:val="Normale"/>
    <w:semiHidden w:val="1"/>
    <w:rsid w:val="001C5164"/>
    <w:rPr>
      <w:rFonts w:ascii="Tahoma" w:cs="Tahoma" w:hAnsi="Tahoma"/>
      <w:sz w:val="16"/>
      <w:szCs w:val="16"/>
    </w:rPr>
  </w:style>
  <w:style w:type="table" w:styleId="Grigliatabella">
    <w:name w:val="Table Grid"/>
    <w:basedOn w:val="Tabellanormale"/>
    <w:rsid w:val="00C30F6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rmuladiapertura">
    <w:name w:val="Salutation"/>
    <w:basedOn w:val="Normale"/>
    <w:next w:val="Normale"/>
    <w:link w:val="FormuladiaperturaCarattere"/>
    <w:rsid w:val="00CD02D3"/>
    <w:pPr>
      <w:spacing w:after="220" w:before="220" w:line="220" w:lineRule="atLeast"/>
    </w:pPr>
    <w:rPr>
      <w:rFonts w:ascii="Arial" w:hAnsi="Arial"/>
      <w:spacing w:val="-5"/>
      <w:sz w:val="22"/>
    </w:rPr>
  </w:style>
  <w:style w:type="character" w:styleId="FormuladiaperturaCarattere" w:customStyle="1">
    <w:name w:val="Formula di apertura Carattere"/>
    <w:basedOn w:val="Carpredefinitoparagrafo"/>
    <w:link w:val="Formuladiapertura"/>
    <w:rsid w:val="00CD02D3"/>
    <w:rPr>
      <w:rFonts w:ascii="Arial" w:hAnsi="Arial"/>
      <w:spacing w:val="-5"/>
      <w:sz w:val="22"/>
    </w:rPr>
  </w:style>
  <w:style w:type="paragraph" w:styleId="Data">
    <w:name w:val="Date"/>
    <w:basedOn w:val="Normale"/>
    <w:next w:val="Indirizzo"/>
    <w:link w:val="DataCarattere"/>
    <w:rsid w:val="00CD02D3"/>
    <w:pPr>
      <w:spacing w:after="220" w:line="220" w:lineRule="atLeast"/>
      <w:jc w:val="both"/>
    </w:pPr>
    <w:rPr>
      <w:rFonts w:ascii="Arial" w:hAnsi="Arial"/>
      <w:spacing w:val="-5"/>
    </w:rPr>
  </w:style>
  <w:style w:type="character" w:styleId="DataCarattere" w:customStyle="1">
    <w:name w:val="Data Carattere"/>
    <w:basedOn w:val="Carpredefinitoparagrafo"/>
    <w:link w:val="Data"/>
    <w:rsid w:val="00CD02D3"/>
    <w:rPr>
      <w:rFonts w:ascii="Arial" w:hAnsi="Arial"/>
      <w:spacing w:val="-5"/>
    </w:rPr>
  </w:style>
  <w:style w:type="paragraph" w:styleId="Indirizzointerno" w:customStyle="1">
    <w:name w:val="Indirizzo interno"/>
    <w:basedOn w:val="Normale"/>
    <w:rsid w:val="00CD02D3"/>
    <w:pPr>
      <w:spacing w:line="220" w:lineRule="atLeast"/>
      <w:jc w:val="both"/>
    </w:pPr>
    <w:rPr>
      <w:rFonts w:ascii="Arial" w:hAnsi="Arial"/>
      <w:spacing w:val="-5"/>
    </w:rPr>
  </w:style>
  <w:style w:type="paragraph" w:styleId="Indirizzo" w:customStyle="1">
    <w:name w:val="Indirizzo"/>
    <w:basedOn w:val="Indirizzointerno"/>
    <w:next w:val="Indirizzointerno"/>
    <w:rsid w:val="00CD02D3"/>
    <w:pPr>
      <w:spacing w:line="240" w:lineRule="auto"/>
      <w:ind w:left="5103"/>
      <w:jc w:val="left"/>
    </w:pPr>
  </w:style>
  <w:style w:type="character" w:styleId="PidipaginaCarattere" w:customStyle="1">
    <w:name w:val="Piè di pagina Carattere"/>
    <w:basedOn w:val="Carpredefinitoparagrafo"/>
    <w:link w:val="Pidipagina"/>
    <w:uiPriority w:val="99"/>
    <w:rsid w:val="002D1765"/>
  </w:style>
  <w:style w:type="paragraph" w:styleId="Paragrafoelenco">
    <w:name w:val="List Paragraph"/>
    <w:basedOn w:val="Normale"/>
    <w:uiPriority w:val="1"/>
    <w:qFormat w:val="1"/>
    <w:rsid w:val="001A2963"/>
    <w:pPr>
      <w:spacing w:after="200" w:line="276" w:lineRule="auto"/>
      <w:ind w:left="720"/>
      <w:contextualSpacing w:val="1"/>
    </w:pPr>
    <w:rPr>
      <w:rFonts w:asciiTheme="minorHAnsi" w:cstheme="minorBidi" w:eastAsiaTheme="minorHAnsi" w:hAnsiTheme="minorHAnsi"/>
      <w:sz w:val="22"/>
      <w:szCs w:val="22"/>
      <w:lang w:eastAsia="en-US"/>
    </w:rPr>
  </w:style>
  <w:style w:type="character" w:styleId="Enfasigrassetto">
    <w:name w:val="Strong"/>
    <w:basedOn w:val="Carpredefinitoparagrafo"/>
    <w:uiPriority w:val="22"/>
    <w:qFormat w:val="1"/>
    <w:rsid w:val="00F84DB8"/>
    <w:rPr>
      <w:b w:val="1"/>
      <w:bCs w:val="1"/>
    </w:rPr>
  </w:style>
  <w:style w:type="paragraph" w:styleId="NormaleWeb">
    <w:name w:val="Normal (Web)"/>
    <w:basedOn w:val="Normale"/>
    <w:uiPriority w:val="99"/>
    <w:semiHidden w:val="1"/>
    <w:unhideWhenUsed w:val="1"/>
    <w:rsid w:val="00F84DB8"/>
    <w:pPr>
      <w:spacing w:after="100" w:afterAutospacing="1" w:before="100" w:beforeAutospacing="1"/>
    </w:pPr>
    <w:rPr>
      <w:sz w:val="24"/>
      <w:szCs w:val="24"/>
    </w:rPr>
  </w:style>
  <w:style w:type="character" w:styleId="Collegamentovisitato">
    <w:name w:val="FollowedHyperlink"/>
    <w:basedOn w:val="Carpredefinitoparagrafo"/>
    <w:semiHidden w:val="1"/>
    <w:unhideWhenUsed w:val="1"/>
    <w:rsid w:val="00166EC5"/>
    <w:rPr>
      <w:color w:val="800080" w:themeColor="followedHyperlink"/>
      <w:u w:val="single"/>
    </w:rPr>
  </w:style>
  <w:style w:type="paragraph" w:styleId="Default" w:customStyle="1">
    <w:name w:val="Default"/>
    <w:rsid w:val="005D1B3F"/>
    <w:pPr>
      <w:autoSpaceDE w:val="0"/>
      <w:autoSpaceDN w:val="0"/>
      <w:adjustRightInd w:val="0"/>
    </w:pPr>
    <w:rPr>
      <w:rFonts w:ascii="Century Gothic" w:cs="Century Gothic" w:hAnsi="Century Gothic"/>
      <w:color w:val="000000"/>
      <w:sz w:val="24"/>
      <w:szCs w:val="24"/>
    </w:rPr>
  </w:style>
  <w:style w:type="paragraph" w:styleId="Corpodeltesto3">
    <w:name w:val="Body Text 3"/>
    <w:basedOn w:val="Normale"/>
    <w:link w:val="Corpodeltesto3Carattere"/>
    <w:uiPriority w:val="99"/>
    <w:unhideWhenUsed w:val="1"/>
    <w:rsid w:val="00681AE4"/>
    <w:pPr>
      <w:spacing w:after="120"/>
    </w:pPr>
    <w:rPr>
      <w:sz w:val="16"/>
      <w:szCs w:val="16"/>
    </w:rPr>
  </w:style>
  <w:style w:type="character" w:styleId="Corpodeltesto3Carattere" w:customStyle="1">
    <w:name w:val="Corpo del testo 3 Carattere"/>
    <w:basedOn w:val="Carpredefinitoparagrafo"/>
    <w:link w:val="Corpodeltesto3"/>
    <w:uiPriority w:val="99"/>
    <w:rsid w:val="00681AE4"/>
    <w:rPr>
      <w:sz w:val="16"/>
      <w:szCs w:val="16"/>
    </w:rPr>
  </w:style>
  <w:style w:type="paragraph" w:styleId="Predefinito" w:customStyle="1">
    <w:name w:val="Predefinito"/>
    <w:rsid w:val="00681AE4"/>
    <w:pPr>
      <w:widowControl w:val="0"/>
      <w:autoSpaceDN w:val="0"/>
      <w:adjustRightInd w:val="0"/>
    </w:pPr>
    <w:rPr>
      <w:rFonts w:eastAsia="PMingLiU"/>
      <w:sz w:val="24"/>
      <w:szCs w:val="24"/>
      <w:lang w:bidi="hi-IN"/>
    </w:rPr>
  </w:style>
  <w:style w:type="character" w:styleId="Titolo2Carattere" w:customStyle="1">
    <w:name w:val="Titolo 2 Carattere"/>
    <w:basedOn w:val="Carpredefinitoparagrafo"/>
    <w:link w:val="Titolo2"/>
    <w:semiHidden w:val="1"/>
    <w:rsid w:val="00681AE4"/>
    <w:rPr>
      <w:rFonts w:asciiTheme="majorHAnsi" w:cstheme="majorBidi" w:eastAsiaTheme="majorEastAsia" w:hAnsiTheme="majorHAnsi"/>
      <w:color w:val="365f91" w:themeColor="accent1" w:themeShade="0000BF"/>
      <w:sz w:val="26"/>
      <w:szCs w:val="2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hyperlink" Target="mailto:suap.canneto@mn.camcom.it" TargetMode="External"/><Relationship Id="rId2" Type="http://schemas.openxmlformats.org/officeDocument/2006/relationships/hyperlink" Target="http://www.impresainungiorno.gov.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jnmfLRDkJgeGtp91p7oqpLviZg==">AMUW2mUshceBXt1TMsBJjsaq3XjLLcb3ldN+HSrviwnfoQe3qlpxI3UoIINuZC2R2eveYgBnpOMR9wPQxuoMHYZjGZHZl13qca9mfAUKc9VsxUnXy9ThnHfc6ivJCrBs5mJrtKsvMeyC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2022-03-24T11:24:00Z</dcterms:created>
  <dc:creator>CCIAA Mantova - SUAP</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48310167</vt:i4>
  </property>
  <property fmtid="{D5CDD505-2E9C-101B-9397-08002B2CF9AE}" pid="3" name="_EmailSubject">
    <vt:lpwstr>fax</vt:lpwstr>
  </property>
  <property fmtid="{D5CDD505-2E9C-101B-9397-08002B2CF9AE}" pid="4" name="_AuthorEmail">
    <vt:lpwstr>carra@mn.camcom.it</vt:lpwstr>
  </property>
  <property fmtid="{D5CDD505-2E9C-101B-9397-08002B2CF9AE}" pid="5" name="_AuthorEmailDisplayName">
    <vt:lpwstr>CARRA MANUELA</vt:lpwstr>
  </property>
  <property fmtid="{D5CDD505-2E9C-101B-9397-08002B2CF9AE}" pid="6" name="_ReviewingToolsShownOnce">
    <vt:lpwstr/>
  </property>
</Properties>
</file>